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A60" w:rsidRDefault="00965A8E">
      <w:pPr>
        <w:jc w:val="center"/>
        <w:rPr>
          <w:sz w:val="28"/>
        </w:rPr>
      </w:pPr>
      <w:r w:rsidRPr="00407A73">
        <w:rPr>
          <w:noProof/>
          <w:sz w:val="28"/>
        </w:rPr>
        <w:drawing>
          <wp:inline distT="0" distB="0" distL="0" distR="0">
            <wp:extent cx="993775" cy="739775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A60" w:rsidRDefault="00D65A60">
      <w:pPr>
        <w:pStyle w:val="a3"/>
        <w:jc w:val="center"/>
        <w:rPr>
          <w:b/>
          <w:spacing w:val="20"/>
          <w:sz w:val="36"/>
          <w:u w:val="single"/>
        </w:rPr>
      </w:pPr>
      <w:r>
        <w:rPr>
          <w:b/>
          <w:spacing w:val="20"/>
          <w:sz w:val="36"/>
          <w:u w:val="single"/>
        </w:rPr>
        <w:t>ПРАВИТЕЛЬСТВО ИВАНОВСКОЙ ОБЛАСТИ</w:t>
      </w:r>
    </w:p>
    <w:p w:rsidR="00D65A60" w:rsidRPr="007B53BF" w:rsidRDefault="00D65A60">
      <w:pPr>
        <w:pStyle w:val="a3"/>
        <w:jc w:val="center"/>
        <w:rPr>
          <w:bCs/>
          <w:spacing w:val="20"/>
          <w:sz w:val="28"/>
          <w:szCs w:val="28"/>
        </w:rPr>
      </w:pPr>
    </w:p>
    <w:p w:rsidR="00D65A60" w:rsidRDefault="00D65A60">
      <w:pPr>
        <w:pStyle w:val="a3"/>
        <w:jc w:val="center"/>
        <w:rPr>
          <w:b/>
          <w:spacing w:val="34"/>
          <w:sz w:val="36"/>
        </w:rPr>
      </w:pPr>
      <w:r>
        <w:rPr>
          <w:b/>
          <w:spacing w:val="34"/>
          <w:sz w:val="36"/>
        </w:rPr>
        <w:t>ПОСТАНОВЛЕНИЕ</w:t>
      </w:r>
    </w:p>
    <w:p w:rsidR="00D65A60" w:rsidRDefault="00D65A60">
      <w:pPr>
        <w:pStyle w:val="a3"/>
        <w:jc w:val="center"/>
        <w:rPr>
          <w:spacing w:val="34"/>
          <w:sz w:val="28"/>
          <w:szCs w:val="28"/>
        </w:rPr>
      </w:pPr>
    </w:p>
    <w:p w:rsidR="00434236" w:rsidRPr="00174AA9" w:rsidRDefault="00434236">
      <w:pPr>
        <w:pStyle w:val="a3"/>
        <w:jc w:val="center"/>
        <w:rPr>
          <w:spacing w:val="34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>
        <w:tc>
          <w:tcPr>
            <w:tcW w:w="9180" w:type="dxa"/>
          </w:tcPr>
          <w:p w:rsidR="00D65A60" w:rsidRDefault="00B3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 _____________</w:t>
            </w:r>
            <w:r w:rsidR="004017F7">
              <w:rPr>
                <w:sz w:val="28"/>
              </w:rPr>
              <w:t>__</w:t>
            </w:r>
            <w:r w:rsidR="00C979DD">
              <w:rPr>
                <w:sz w:val="28"/>
              </w:rPr>
              <w:t xml:space="preserve"> № _______-</w:t>
            </w:r>
            <w:r w:rsidR="00D65A60">
              <w:rPr>
                <w:sz w:val="28"/>
              </w:rPr>
              <w:t>п</w:t>
            </w:r>
          </w:p>
          <w:p w:rsidR="00D65A60" w:rsidRDefault="00D65A6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г. Иваново</w:t>
            </w:r>
          </w:p>
        </w:tc>
      </w:tr>
    </w:tbl>
    <w:p w:rsidR="00D65A60" w:rsidRDefault="00D65A60" w:rsidP="005B4883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>
        <w:tc>
          <w:tcPr>
            <w:tcW w:w="9180" w:type="dxa"/>
          </w:tcPr>
          <w:p w:rsidR="007409F8" w:rsidRDefault="007409F8" w:rsidP="007409F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Об окончании пожароопасного сезона на территории </w:t>
            </w:r>
          </w:p>
          <w:p w:rsidR="004F29A4" w:rsidRDefault="007409F8" w:rsidP="007409F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Ивановской области и о признании утратившим</w:t>
            </w:r>
            <w:r w:rsidRPr="00202E43">
              <w:rPr>
                <w:b/>
                <w:sz w:val="28"/>
              </w:rPr>
              <w:t xml:space="preserve"> силу постановлени</w:t>
            </w:r>
            <w:r>
              <w:rPr>
                <w:b/>
                <w:sz w:val="28"/>
              </w:rPr>
              <w:t>я</w:t>
            </w:r>
            <w:r w:rsidRPr="00202E43">
              <w:rPr>
                <w:b/>
                <w:sz w:val="28"/>
              </w:rPr>
              <w:t xml:space="preserve"> Правительства Ивановской области </w:t>
            </w:r>
            <w:r w:rsidRPr="00D30279">
              <w:rPr>
                <w:b/>
                <w:sz w:val="28"/>
              </w:rPr>
              <w:t xml:space="preserve">от </w:t>
            </w:r>
            <w:r w:rsidRPr="002E562E">
              <w:rPr>
                <w:b/>
                <w:sz w:val="28"/>
              </w:rPr>
              <w:t>2</w:t>
            </w:r>
            <w:r w:rsidR="00F355E1">
              <w:rPr>
                <w:b/>
                <w:sz w:val="28"/>
              </w:rPr>
              <w:t>4</w:t>
            </w:r>
            <w:r w:rsidRPr="002E562E">
              <w:rPr>
                <w:b/>
                <w:sz w:val="28"/>
              </w:rPr>
              <w:t xml:space="preserve"> марта 202</w:t>
            </w:r>
            <w:r w:rsidR="00F355E1">
              <w:rPr>
                <w:b/>
                <w:sz w:val="28"/>
              </w:rPr>
              <w:t>6</w:t>
            </w:r>
            <w:r w:rsidRPr="002E562E">
              <w:rPr>
                <w:b/>
                <w:sz w:val="28"/>
              </w:rPr>
              <w:t xml:space="preserve"> г. </w:t>
            </w:r>
            <w:r>
              <w:rPr>
                <w:b/>
                <w:sz w:val="28"/>
              </w:rPr>
              <w:t>№</w:t>
            </w:r>
            <w:r w:rsidRPr="002E562E">
              <w:rPr>
                <w:b/>
                <w:sz w:val="28"/>
              </w:rPr>
              <w:t xml:space="preserve"> </w:t>
            </w:r>
            <w:r w:rsidR="00F355E1">
              <w:rPr>
                <w:b/>
                <w:sz w:val="28"/>
              </w:rPr>
              <w:t>97</w:t>
            </w:r>
            <w:r w:rsidRPr="002E562E">
              <w:rPr>
                <w:b/>
                <w:sz w:val="28"/>
              </w:rPr>
              <w:t>-п</w:t>
            </w:r>
            <w:r>
              <w:rPr>
                <w:b/>
                <w:sz w:val="28"/>
              </w:rPr>
              <w:t xml:space="preserve"> </w:t>
            </w:r>
          </w:p>
          <w:p w:rsidR="00D65A60" w:rsidRDefault="007409F8" w:rsidP="00F355E1">
            <w:pPr>
              <w:jc w:val="center"/>
              <w:rPr>
                <w:b/>
                <w:sz w:val="28"/>
              </w:rPr>
            </w:pPr>
            <w:r w:rsidRPr="00D30279">
              <w:rPr>
                <w:b/>
                <w:sz w:val="28"/>
              </w:rPr>
              <w:t>«</w:t>
            </w:r>
            <w:r>
              <w:rPr>
                <w:b/>
                <w:sz w:val="28"/>
              </w:rPr>
              <w:t>Об утверждении перечня населенных пунктов Ивановской области, подверженных угрозе лесных пожаров и других ландшафтных (природных) пожаров в 202</w:t>
            </w:r>
            <w:r w:rsidR="00F355E1">
              <w:rPr>
                <w:b/>
                <w:sz w:val="28"/>
              </w:rPr>
              <w:t>6</w:t>
            </w:r>
            <w:r>
              <w:rPr>
                <w:b/>
                <w:sz w:val="28"/>
              </w:rPr>
              <w:t xml:space="preserve"> году, перечней территорий организаций отдыха детей и их оздоровления Ивановской области, территорий садоводства или огородничества Ивановской области, подверженных угрозе лесных пожаров в 202</w:t>
            </w:r>
            <w:r w:rsidR="00F355E1">
              <w:rPr>
                <w:b/>
                <w:sz w:val="28"/>
              </w:rPr>
              <w:t>6</w:t>
            </w:r>
            <w:r>
              <w:rPr>
                <w:b/>
                <w:sz w:val="28"/>
              </w:rPr>
              <w:t xml:space="preserve"> году, и начале пожароопасного сезона</w:t>
            </w:r>
            <w:r w:rsidR="004F29A4">
              <w:rPr>
                <w:b/>
                <w:sz w:val="28"/>
              </w:rPr>
              <w:t>»</w:t>
            </w:r>
          </w:p>
        </w:tc>
      </w:tr>
    </w:tbl>
    <w:p w:rsidR="00D65A60" w:rsidRPr="007C7547" w:rsidRDefault="00D65A60">
      <w:pPr>
        <w:jc w:val="center"/>
        <w:rPr>
          <w:sz w:val="28"/>
        </w:rPr>
      </w:pPr>
    </w:p>
    <w:p w:rsidR="00D65A60" w:rsidRPr="007C7547" w:rsidRDefault="00D65A60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>
        <w:tc>
          <w:tcPr>
            <w:tcW w:w="9180" w:type="dxa"/>
          </w:tcPr>
          <w:p w:rsidR="00E87946" w:rsidRDefault="00D03BB2" w:rsidP="00E87946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Федеральным</w:t>
            </w:r>
            <w:r w:rsidR="00202E4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закон</w:t>
            </w:r>
            <w:r w:rsidR="00202E43">
              <w:rPr>
                <w:sz w:val="28"/>
                <w:szCs w:val="28"/>
              </w:rPr>
              <w:t xml:space="preserve">ами </w:t>
            </w:r>
            <w:r w:rsidR="00202E43" w:rsidRPr="00202E43">
              <w:rPr>
                <w:sz w:val="28"/>
                <w:szCs w:val="28"/>
              </w:rPr>
              <w:t xml:space="preserve">от 21.12.1994 </w:t>
            </w:r>
            <w:r w:rsidR="00202E43">
              <w:rPr>
                <w:sz w:val="28"/>
                <w:szCs w:val="28"/>
              </w:rPr>
              <w:t>№</w:t>
            </w:r>
            <w:r w:rsidR="00202E43" w:rsidRPr="00202E43">
              <w:rPr>
                <w:sz w:val="28"/>
                <w:szCs w:val="28"/>
              </w:rPr>
              <w:t xml:space="preserve"> 68-ФЗ </w:t>
            </w:r>
            <w:r w:rsidR="00202E43">
              <w:rPr>
                <w:sz w:val="28"/>
                <w:szCs w:val="28"/>
              </w:rPr>
              <w:t>«</w:t>
            </w:r>
            <w:r w:rsidR="00202E43" w:rsidRPr="00202E43">
              <w:rPr>
                <w:sz w:val="28"/>
                <w:szCs w:val="28"/>
              </w:rPr>
              <w:t>О защите населения и территорий от чрезвычайных ситуаций природного и техногенного характера</w:t>
            </w:r>
            <w:r w:rsidR="00202E43">
              <w:rPr>
                <w:sz w:val="28"/>
                <w:szCs w:val="28"/>
              </w:rPr>
              <w:t>»,</w:t>
            </w:r>
            <w:r w:rsidR="00E87946" w:rsidRPr="00E87946">
              <w:rPr>
                <w:sz w:val="28"/>
                <w:szCs w:val="28"/>
              </w:rPr>
              <w:t xml:space="preserve"> </w:t>
            </w:r>
            <w:r w:rsidR="00E87946">
              <w:rPr>
                <w:sz w:val="28"/>
                <w:szCs w:val="28"/>
              </w:rPr>
              <w:t xml:space="preserve">от 21.12.1994 № 69-ФЗ </w:t>
            </w:r>
            <w:r w:rsidR="004A1BE2">
              <w:rPr>
                <w:sz w:val="28"/>
                <w:szCs w:val="28"/>
              </w:rPr>
              <w:br/>
            </w:r>
            <w:r w:rsidR="00E87946">
              <w:rPr>
                <w:sz w:val="28"/>
                <w:szCs w:val="28"/>
              </w:rPr>
              <w:t xml:space="preserve">«О пожарной безопасности», постановлением Правительства Российской Федерации </w:t>
            </w:r>
            <w:r w:rsidR="00446AEC">
              <w:rPr>
                <w:sz w:val="28"/>
                <w:szCs w:val="28"/>
              </w:rPr>
              <w:t>от 16.09.2020 № 1479 «Об утверждении Правил противопожарного режима в Российской Федерации»</w:t>
            </w:r>
            <w:r w:rsidR="00524997">
              <w:rPr>
                <w:sz w:val="28"/>
                <w:szCs w:val="28"/>
              </w:rPr>
              <w:t>, в</w:t>
            </w:r>
            <w:r w:rsidR="00524997" w:rsidRPr="00524997">
              <w:rPr>
                <w:sz w:val="28"/>
                <w:szCs w:val="28"/>
              </w:rPr>
              <w:t xml:space="preserve"> связи со</w:t>
            </w:r>
            <w:r w:rsidR="00CB5D33">
              <w:rPr>
                <w:sz w:val="28"/>
                <w:szCs w:val="28"/>
              </w:rPr>
              <w:t xml:space="preserve"> </w:t>
            </w:r>
            <w:r w:rsidR="00524997" w:rsidRPr="00524997">
              <w:rPr>
                <w:sz w:val="28"/>
                <w:szCs w:val="28"/>
              </w:rPr>
              <w:t xml:space="preserve">снижением класса пожарной опасности </w:t>
            </w:r>
            <w:r w:rsidR="00D104B7">
              <w:rPr>
                <w:sz w:val="28"/>
                <w:szCs w:val="28"/>
              </w:rPr>
              <w:t xml:space="preserve">в лесах </w:t>
            </w:r>
            <w:r w:rsidR="00524997" w:rsidRPr="00524997">
              <w:rPr>
                <w:sz w:val="28"/>
                <w:szCs w:val="28"/>
              </w:rPr>
              <w:t>в зависимости от условий погоды, а также с учетом благоприятного метеорологического прогноза</w:t>
            </w:r>
            <w:r w:rsidR="00E87946">
              <w:rPr>
                <w:sz w:val="28"/>
                <w:szCs w:val="28"/>
              </w:rPr>
              <w:t xml:space="preserve"> Правительство Ивановской области</w:t>
            </w:r>
            <w:r w:rsidR="00F41ACD">
              <w:rPr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п</w:t>
            </w:r>
            <w:r w:rsidR="00F41ACD">
              <w:rPr>
                <w:b/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о</w:t>
            </w:r>
            <w:r w:rsidR="00F41ACD">
              <w:rPr>
                <w:b/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с</w:t>
            </w:r>
            <w:r w:rsidR="00F41ACD">
              <w:rPr>
                <w:b/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т</w:t>
            </w:r>
            <w:r w:rsidR="00F41ACD">
              <w:rPr>
                <w:b/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а</w:t>
            </w:r>
            <w:r w:rsidR="00F41ACD">
              <w:rPr>
                <w:b/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н</w:t>
            </w:r>
            <w:r w:rsidR="00F41ACD">
              <w:rPr>
                <w:b/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о</w:t>
            </w:r>
            <w:r w:rsidR="00F41ACD">
              <w:rPr>
                <w:b/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в</w:t>
            </w:r>
            <w:r w:rsidR="00F41ACD">
              <w:rPr>
                <w:b/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л</w:t>
            </w:r>
            <w:r w:rsidR="00F41ACD">
              <w:rPr>
                <w:b/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я</w:t>
            </w:r>
            <w:r w:rsidR="00F41ACD">
              <w:rPr>
                <w:b/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е</w:t>
            </w:r>
            <w:r w:rsidR="00F41ACD">
              <w:rPr>
                <w:b/>
                <w:sz w:val="28"/>
                <w:szCs w:val="28"/>
              </w:rPr>
              <w:t xml:space="preserve"> </w:t>
            </w:r>
            <w:r w:rsidR="00F41ACD" w:rsidRPr="00F41ACD">
              <w:rPr>
                <w:b/>
                <w:sz w:val="28"/>
                <w:szCs w:val="28"/>
              </w:rPr>
              <w:t>т</w:t>
            </w:r>
            <w:r w:rsidR="00F41ACD">
              <w:rPr>
                <w:b/>
                <w:sz w:val="28"/>
                <w:szCs w:val="28"/>
              </w:rPr>
              <w:t>:</w:t>
            </w:r>
          </w:p>
          <w:p w:rsidR="006872AB" w:rsidRDefault="006872AB" w:rsidP="00202E43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3A52BA">
              <w:rPr>
                <w:sz w:val="28"/>
                <w:szCs w:val="28"/>
              </w:rPr>
              <w:t>Устано</w:t>
            </w:r>
            <w:r w:rsidR="00131F15">
              <w:rPr>
                <w:sz w:val="28"/>
                <w:szCs w:val="28"/>
              </w:rPr>
              <w:t xml:space="preserve">вить с </w:t>
            </w:r>
            <w:r w:rsidR="00F355E1">
              <w:rPr>
                <w:sz w:val="28"/>
                <w:szCs w:val="28"/>
              </w:rPr>
              <w:t>2</w:t>
            </w:r>
            <w:r w:rsidR="004F29A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="004F29A4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.20</w:t>
            </w:r>
            <w:r w:rsidR="00125C1F">
              <w:rPr>
                <w:sz w:val="28"/>
                <w:szCs w:val="28"/>
              </w:rPr>
              <w:t>2</w:t>
            </w:r>
            <w:r w:rsidR="00F355E1">
              <w:rPr>
                <w:sz w:val="28"/>
                <w:szCs w:val="28"/>
              </w:rPr>
              <w:t>6</w:t>
            </w:r>
            <w:r w:rsidR="004F29A4">
              <w:rPr>
                <w:sz w:val="28"/>
                <w:szCs w:val="28"/>
              </w:rPr>
              <w:t xml:space="preserve"> </w:t>
            </w:r>
            <w:r w:rsidR="003A52BA">
              <w:rPr>
                <w:sz w:val="28"/>
                <w:szCs w:val="28"/>
              </w:rPr>
              <w:t>окончание</w:t>
            </w:r>
            <w:r>
              <w:rPr>
                <w:sz w:val="28"/>
                <w:szCs w:val="28"/>
              </w:rPr>
              <w:t xml:space="preserve"> пожароопасного сезона на территории Ивановской области.</w:t>
            </w:r>
          </w:p>
          <w:p w:rsidR="00ED134E" w:rsidRPr="00ED134E" w:rsidRDefault="006872AB" w:rsidP="00F355E1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02E43" w:rsidRPr="00202E43">
              <w:rPr>
                <w:sz w:val="28"/>
                <w:szCs w:val="28"/>
              </w:rPr>
              <w:t xml:space="preserve">. </w:t>
            </w:r>
            <w:r w:rsidR="00524997">
              <w:rPr>
                <w:sz w:val="28"/>
                <w:szCs w:val="28"/>
              </w:rPr>
              <w:t xml:space="preserve">Признать </w:t>
            </w:r>
            <w:r w:rsidR="00524997" w:rsidRPr="00524997">
              <w:rPr>
                <w:sz w:val="28"/>
                <w:szCs w:val="28"/>
              </w:rPr>
              <w:t>утратившим силу постановлени</w:t>
            </w:r>
            <w:r w:rsidR="00524997">
              <w:rPr>
                <w:sz w:val="28"/>
                <w:szCs w:val="28"/>
              </w:rPr>
              <w:t>е</w:t>
            </w:r>
            <w:r w:rsidR="00524997" w:rsidRPr="00524997">
              <w:rPr>
                <w:sz w:val="28"/>
                <w:szCs w:val="28"/>
              </w:rPr>
              <w:t xml:space="preserve"> Правительства </w:t>
            </w:r>
            <w:r w:rsidR="00131F15">
              <w:rPr>
                <w:sz w:val="28"/>
                <w:szCs w:val="28"/>
              </w:rPr>
              <w:t xml:space="preserve">Ивановской области от </w:t>
            </w:r>
            <w:r w:rsidR="007409F8">
              <w:rPr>
                <w:sz w:val="28"/>
                <w:szCs w:val="28"/>
              </w:rPr>
              <w:t>2</w:t>
            </w:r>
            <w:r w:rsidR="00F355E1">
              <w:rPr>
                <w:sz w:val="28"/>
                <w:szCs w:val="28"/>
              </w:rPr>
              <w:t>4</w:t>
            </w:r>
            <w:r w:rsidR="007409F8">
              <w:rPr>
                <w:sz w:val="28"/>
                <w:szCs w:val="28"/>
              </w:rPr>
              <w:t>.0</w:t>
            </w:r>
            <w:r w:rsidR="00F355E1">
              <w:rPr>
                <w:sz w:val="28"/>
                <w:szCs w:val="28"/>
              </w:rPr>
              <w:t>3</w:t>
            </w:r>
            <w:r w:rsidR="007409F8">
              <w:rPr>
                <w:sz w:val="28"/>
                <w:szCs w:val="28"/>
              </w:rPr>
              <w:t>.</w:t>
            </w:r>
            <w:r w:rsidR="007409F8" w:rsidRPr="007409F8">
              <w:rPr>
                <w:sz w:val="28"/>
                <w:szCs w:val="28"/>
              </w:rPr>
              <w:t>202</w:t>
            </w:r>
            <w:r w:rsidR="00F355E1">
              <w:rPr>
                <w:sz w:val="28"/>
                <w:szCs w:val="28"/>
              </w:rPr>
              <w:t>6</w:t>
            </w:r>
            <w:r w:rsidR="007409F8" w:rsidRPr="007409F8">
              <w:rPr>
                <w:sz w:val="28"/>
                <w:szCs w:val="28"/>
              </w:rPr>
              <w:t xml:space="preserve"> </w:t>
            </w:r>
            <w:r w:rsidR="007409F8">
              <w:rPr>
                <w:sz w:val="28"/>
                <w:szCs w:val="28"/>
              </w:rPr>
              <w:t>№</w:t>
            </w:r>
            <w:r w:rsidR="007409F8" w:rsidRPr="007409F8">
              <w:rPr>
                <w:sz w:val="28"/>
                <w:szCs w:val="28"/>
              </w:rPr>
              <w:t xml:space="preserve"> </w:t>
            </w:r>
            <w:r w:rsidR="00F355E1">
              <w:rPr>
                <w:sz w:val="28"/>
                <w:szCs w:val="28"/>
              </w:rPr>
              <w:t>97</w:t>
            </w:r>
            <w:r w:rsidR="007409F8" w:rsidRPr="007409F8">
              <w:rPr>
                <w:sz w:val="28"/>
                <w:szCs w:val="28"/>
              </w:rPr>
              <w:t>-п «Об утверждении перечня населенных пунктов Ивановской области, подверженных угрозе лесных пожаров и других ландшафтных (природных) пожаров в 202</w:t>
            </w:r>
            <w:r w:rsidR="00F355E1">
              <w:rPr>
                <w:sz w:val="28"/>
                <w:szCs w:val="28"/>
              </w:rPr>
              <w:t>6</w:t>
            </w:r>
            <w:r w:rsidR="007409F8" w:rsidRPr="007409F8">
              <w:rPr>
                <w:sz w:val="28"/>
                <w:szCs w:val="28"/>
              </w:rPr>
              <w:t xml:space="preserve"> году, перечней территорий организаций отдыха детей и их оздоровления Ивановской области, территорий садоводства или огородничества Ивановской области, подверженных угрозе лесных пожаров в 202</w:t>
            </w:r>
            <w:r w:rsidR="00F355E1">
              <w:rPr>
                <w:sz w:val="28"/>
                <w:szCs w:val="28"/>
              </w:rPr>
              <w:t>6</w:t>
            </w:r>
            <w:r w:rsidR="007409F8" w:rsidRPr="007409F8">
              <w:rPr>
                <w:sz w:val="28"/>
                <w:szCs w:val="28"/>
              </w:rPr>
              <w:t xml:space="preserve"> году, и начале пожароопасного сезона</w:t>
            </w:r>
            <w:r w:rsidR="002B4A70">
              <w:rPr>
                <w:sz w:val="28"/>
                <w:szCs w:val="28"/>
              </w:rPr>
              <w:t>»</w:t>
            </w:r>
            <w:r w:rsidR="005A49E6">
              <w:rPr>
                <w:sz w:val="28"/>
                <w:szCs w:val="28"/>
              </w:rPr>
              <w:t>.</w:t>
            </w:r>
          </w:p>
        </w:tc>
      </w:tr>
    </w:tbl>
    <w:p w:rsidR="005A49E6" w:rsidRDefault="005A49E6" w:rsidP="005A49E6">
      <w:pPr>
        <w:rPr>
          <w:sz w:val="28"/>
          <w:szCs w:val="28"/>
        </w:rPr>
      </w:pPr>
    </w:p>
    <w:tbl>
      <w:tblPr>
        <w:tblpPr w:leftFromText="180" w:rightFromText="180" w:vertAnchor="text" w:horzAnchor="margin" w:tblpY="135"/>
        <w:tblW w:w="0" w:type="auto"/>
        <w:tblLayout w:type="fixed"/>
        <w:tblLook w:val="04A0" w:firstRow="1" w:lastRow="0" w:firstColumn="1" w:lastColumn="0" w:noHBand="0" w:noVBand="1"/>
      </w:tblPr>
      <w:tblGrid>
        <w:gridCol w:w="4590"/>
        <w:gridCol w:w="4638"/>
      </w:tblGrid>
      <w:tr w:rsidR="005A49E6" w:rsidTr="006037A3">
        <w:tc>
          <w:tcPr>
            <w:tcW w:w="4590" w:type="dxa"/>
            <w:hideMark/>
          </w:tcPr>
          <w:p w:rsidR="005A49E6" w:rsidRDefault="005A49E6" w:rsidP="006037A3">
            <w:pPr>
              <w:pStyle w:val="a4"/>
              <w:ind w:right="-156" w:firstLine="0"/>
              <w:jc w:val="left"/>
              <w:rPr>
                <w:b/>
              </w:rPr>
            </w:pPr>
            <w:r>
              <w:rPr>
                <w:b/>
              </w:rPr>
              <w:t>Губернатор</w:t>
            </w:r>
          </w:p>
          <w:p w:rsidR="005A49E6" w:rsidRDefault="005A49E6" w:rsidP="006037A3">
            <w:pPr>
              <w:pStyle w:val="a4"/>
              <w:ind w:right="-156" w:firstLine="0"/>
              <w:jc w:val="left"/>
            </w:pPr>
            <w:r>
              <w:rPr>
                <w:b/>
              </w:rPr>
              <w:t>Ивановской области</w:t>
            </w:r>
          </w:p>
        </w:tc>
        <w:tc>
          <w:tcPr>
            <w:tcW w:w="4638" w:type="dxa"/>
          </w:tcPr>
          <w:p w:rsidR="005A49E6" w:rsidRDefault="005A49E6" w:rsidP="006037A3">
            <w:pPr>
              <w:pStyle w:val="a4"/>
              <w:ind w:firstLine="0"/>
              <w:jc w:val="right"/>
              <w:rPr>
                <w:b/>
              </w:rPr>
            </w:pPr>
          </w:p>
          <w:p w:rsidR="005A49E6" w:rsidRDefault="005A49E6" w:rsidP="006037A3">
            <w:pPr>
              <w:pStyle w:val="a4"/>
              <w:ind w:firstLine="0"/>
              <w:jc w:val="right"/>
              <w:rPr>
                <w:lang w:val="en-US"/>
              </w:rPr>
            </w:pPr>
            <w:r>
              <w:rPr>
                <w:b/>
              </w:rPr>
              <w:t>С.С. Воскресенский</w:t>
            </w:r>
          </w:p>
        </w:tc>
      </w:tr>
    </w:tbl>
    <w:p w:rsidR="005A49E6" w:rsidRDefault="005A49E6" w:rsidP="005A49E6">
      <w:pPr>
        <w:rPr>
          <w:sz w:val="28"/>
          <w:szCs w:val="28"/>
        </w:rPr>
      </w:pPr>
      <w:bookmarkStart w:id="0" w:name="_GoBack"/>
      <w:bookmarkEnd w:id="0"/>
    </w:p>
    <w:sectPr w:rsidR="005A49E6" w:rsidSect="00965A8E">
      <w:pgSz w:w="11906" w:h="16838"/>
      <w:pgMar w:top="1134" w:right="1276" w:bottom="993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476" w:rsidRDefault="00D03476">
      <w:r>
        <w:separator/>
      </w:r>
    </w:p>
  </w:endnote>
  <w:endnote w:type="continuationSeparator" w:id="0">
    <w:p w:rsidR="00D03476" w:rsidRDefault="00D03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476" w:rsidRDefault="00D03476">
      <w:r>
        <w:separator/>
      </w:r>
    </w:p>
  </w:footnote>
  <w:footnote w:type="continuationSeparator" w:id="0">
    <w:p w:rsidR="00D03476" w:rsidRDefault="00D03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167A"/>
    <w:multiLevelType w:val="hybridMultilevel"/>
    <w:tmpl w:val="D566645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D4A32DF"/>
    <w:multiLevelType w:val="hybridMultilevel"/>
    <w:tmpl w:val="E030331C"/>
    <w:lvl w:ilvl="0" w:tplc="99DE52B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BD1"/>
    <w:rsid w:val="00005834"/>
    <w:rsid w:val="000153DD"/>
    <w:rsid w:val="000310A0"/>
    <w:rsid w:val="00063B15"/>
    <w:rsid w:val="000A1340"/>
    <w:rsid w:val="000A6BC3"/>
    <w:rsid w:val="000B2E02"/>
    <w:rsid w:val="000B3124"/>
    <w:rsid w:val="000D73B2"/>
    <w:rsid w:val="00125C1F"/>
    <w:rsid w:val="00131F15"/>
    <w:rsid w:val="001606CE"/>
    <w:rsid w:val="0016399E"/>
    <w:rsid w:val="00174AA9"/>
    <w:rsid w:val="001A1BD1"/>
    <w:rsid w:val="00202E43"/>
    <w:rsid w:val="002763A2"/>
    <w:rsid w:val="00291204"/>
    <w:rsid w:val="002B4A70"/>
    <w:rsid w:val="00302208"/>
    <w:rsid w:val="0034417C"/>
    <w:rsid w:val="003472DD"/>
    <w:rsid w:val="003546D4"/>
    <w:rsid w:val="00396B07"/>
    <w:rsid w:val="00397B96"/>
    <w:rsid w:val="003A52BA"/>
    <w:rsid w:val="003E6ACF"/>
    <w:rsid w:val="004017F7"/>
    <w:rsid w:val="0040383C"/>
    <w:rsid w:val="00407A73"/>
    <w:rsid w:val="004202B1"/>
    <w:rsid w:val="00434236"/>
    <w:rsid w:val="00434DFC"/>
    <w:rsid w:val="00446AEC"/>
    <w:rsid w:val="004A1BE2"/>
    <w:rsid w:val="004C5183"/>
    <w:rsid w:val="004F29A4"/>
    <w:rsid w:val="004F7BC8"/>
    <w:rsid w:val="00524997"/>
    <w:rsid w:val="005A49E6"/>
    <w:rsid w:val="005B4883"/>
    <w:rsid w:val="005E181C"/>
    <w:rsid w:val="006037A3"/>
    <w:rsid w:val="00616AE9"/>
    <w:rsid w:val="0065430D"/>
    <w:rsid w:val="0068206A"/>
    <w:rsid w:val="006872AB"/>
    <w:rsid w:val="006D5131"/>
    <w:rsid w:val="006D7303"/>
    <w:rsid w:val="006E216B"/>
    <w:rsid w:val="006E7F4E"/>
    <w:rsid w:val="006F113C"/>
    <w:rsid w:val="00730732"/>
    <w:rsid w:val="00733B99"/>
    <w:rsid w:val="007409F8"/>
    <w:rsid w:val="007613FA"/>
    <w:rsid w:val="00764C64"/>
    <w:rsid w:val="00795E14"/>
    <w:rsid w:val="007B53BF"/>
    <w:rsid w:val="007C7547"/>
    <w:rsid w:val="007D38A1"/>
    <w:rsid w:val="008054C6"/>
    <w:rsid w:val="00874CD7"/>
    <w:rsid w:val="008D20BC"/>
    <w:rsid w:val="008D2209"/>
    <w:rsid w:val="008D56AB"/>
    <w:rsid w:val="008F370B"/>
    <w:rsid w:val="008F5AE1"/>
    <w:rsid w:val="0090734A"/>
    <w:rsid w:val="00915023"/>
    <w:rsid w:val="00942152"/>
    <w:rsid w:val="00965A8E"/>
    <w:rsid w:val="00965B8B"/>
    <w:rsid w:val="00986586"/>
    <w:rsid w:val="009E3577"/>
    <w:rsid w:val="00A03661"/>
    <w:rsid w:val="00A0617B"/>
    <w:rsid w:val="00A14B0E"/>
    <w:rsid w:val="00A15BB2"/>
    <w:rsid w:val="00A2567A"/>
    <w:rsid w:val="00A34A0F"/>
    <w:rsid w:val="00A4234F"/>
    <w:rsid w:val="00A532A1"/>
    <w:rsid w:val="00A723F9"/>
    <w:rsid w:val="00A76408"/>
    <w:rsid w:val="00A80B0A"/>
    <w:rsid w:val="00AF7737"/>
    <w:rsid w:val="00B30F4C"/>
    <w:rsid w:val="00B33545"/>
    <w:rsid w:val="00B43A61"/>
    <w:rsid w:val="00B60A1E"/>
    <w:rsid w:val="00B60D0B"/>
    <w:rsid w:val="00B65C54"/>
    <w:rsid w:val="00BD6B78"/>
    <w:rsid w:val="00BE112F"/>
    <w:rsid w:val="00C21F7E"/>
    <w:rsid w:val="00C26211"/>
    <w:rsid w:val="00C33692"/>
    <w:rsid w:val="00C470DF"/>
    <w:rsid w:val="00C67C1D"/>
    <w:rsid w:val="00C77641"/>
    <w:rsid w:val="00C83CFB"/>
    <w:rsid w:val="00C979DD"/>
    <w:rsid w:val="00CB5D33"/>
    <w:rsid w:val="00CE416C"/>
    <w:rsid w:val="00D03476"/>
    <w:rsid w:val="00D03BB2"/>
    <w:rsid w:val="00D0642A"/>
    <w:rsid w:val="00D104B7"/>
    <w:rsid w:val="00D10FD9"/>
    <w:rsid w:val="00D30279"/>
    <w:rsid w:val="00D526D3"/>
    <w:rsid w:val="00D65A60"/>
    <w:rsid w:val="00DA2784"/>
    <w:rsid w:val="00DA74D1"/>
    <w:rsid w:val="00DD0D98"/>
    <w:rsid w:val="00DE6187"/>
    <w:rsid w:val="00DF5DD6"/>
    <w:rsid w:val="00DF5FC9"/>
    <w:rsid w:val="00E242DD"/>
    <w:rsid w:val="00E35DF5"/>
    <w:rsid w:val="00E709B7"/>
    <w:rsid w:val="00E70FB8"/>
    <w:rsid w:val="00E87946"/>
    <w:rsid w:val="00EC405D"/>
    <w:rsid w:val="00EC4800"/>
    <w:rsid w:val="00ED134E"/>
    <w:rsid w:val="00EF63E0"/>
    <w:rsid w:val="00F12644"/>
    <w:rsid w:val="00F1487D"/>
    <w:rsid w:val="00F355E1"/>
    <w:rsid w:val="00F37464"/>
    <w:rsid w:val="00F41ACD"/>
    <w:rsid w:val="00F5628E"/>
    <w:rsid w:val="00F73F21"/>
    <w:rsid w:val="00F7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D648BEE"/>
  <w15:chartTrackingRefBased/>
  <w15:docId w15:val="{7A19A6A5-48D8-4EE7-B926-99665136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6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606CE"/>
    <w:rPr>
      <w:sz w:val="44"/>
      <w:szCs w:val="20"/>
    </w:rPr>
  </w:style>
  <w:style w:type="paragraph" w:styleId="a4">
    <w:name w:val="Body Text Indent"/>
    <w:basedOn w:val="a"/>
    <w:link w:val="a5"/>
    <w:rsid w:val="001606CE"/>
    <w:pPr>
      <w:ind w:firstLine="720"/>
      <w:jc w:val="both"/>
    </w:pPr>
    <w:rPr>
      <w:sz w:val="28"/>
      <w:szCs w:val="20"/>
    </w:rPr>
  </w:style>
  <w:style w:type="paragraph" w:styleId="a6">
    <w:name w:val="footer"/>
    <w:basedOn w:val="a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header"/>
    <w:basedOn w:val="a"/>
    <w:rsid w:val="00D526D3"/>
    <w:pPr>
      <w:tabs>
        <w:tab w:val="center" w:pos="4677"/>
        <w:tab w:val="right" w:pos="9355"/>
      </w:tabs>
    </w:pPr>
  </w:style>
  <w:style w:type="character" w:customStyle="1" w:styleId="a5">
    <w:name w:val="Основной текст с отступом Знак"/>
    <w:link w:val="a4"/>
    <w:rsid w:val="00CE416C"/>
    <w:rPr>
      <w:sz w:val="28"/>
    </w:rPr>
  </w:style>
  <w:style w:type="paragraph" w:styleId="a8">
    <w:name w:val="Balloon Text"/>
    <w:basedOn w:val="a"/>
    <w:link w:val="a9"/>
    <w:rsid w:val="00DF5DD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DF5D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5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Ivadm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bakvv</dc:creator>
  <cp:keywords/>
  <cp:lastModifiedBy>Сергей Николаевич Веселов</cp:lastModifiedBy>
  <cp:revision>2</cp:revision>
  <cp:lastPrinted>2026-09-21T14:23:00Z</cp:lastPrinted>
  <dcterms:created xsi:type="dcterms:W3CDTF">2026-09-21T14:24:00Z</dcterms:created>
  <dcterms:modified xsi:type="dcterms:W3CDTF">2026-09-21T14:24:00Z</dcterms:modified>
</cp:coreProperties>
</file>