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БЕСПЛАТНОЙ ЮРИДИЧЕСКОЙ ПОМОЩИ В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Право на получение бесплатной юридической помощи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Граждане имеют право на получение бесплатной юридической помощи в случаях и в порядке, которые предусмотрены настоящим Федеральным законом, другими федеральными </w:t>
      </w:r>
      <w:r>
        <w:rPr>
          <w:sz w:val="20"/>
        </w:rPr>
        <w:t xml:space="preserve">законами</w:t>
      </w:r>
      <w:r>
        <w:rPr>
          <w:sz w:val="20"/>
        </w:rPr>
        <w:t xml:space="preserve"> и законами субъектов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Бесплатная юридическая помощь иностранным гражданам и лицам без гражданства оказывается в случаях и в порядке, которые предусмотрены федеральными законами и международными договорами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3" w:name="P13"/>
    <w:bookmarkEnd w:id="13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Виды бесплатной юридической помощи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Бесплатная юридическая помощь оказывается в виде: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правового консультирования в устной и письменной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составления заявлений, жалоб, ходатайств и других документов правового характера;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представления интересов гражданина в судах, государственных и муниципальных органах, организациях в случаях и в порядке, которые установлены настоящим Федеральным законом, другими федеральными законами и законами субъектов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Субъекты, оказывающие бесплатную юридическую помощь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Оказание бесплатной юридической помощи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физическими и юридическими лицами, являющимися участниками государственной системы бесплатной юридической помощи в соответствии с настоящим Федеральным законом;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физическими и юридическими лицами, являющимися участниками негосударственной системы бесплатной юридической помощи в соответствии с настоящим Федеральным законом;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иными лицами, имеющими право на оказание бесплатной юридической помощи в соответствии с федеральными законами, законами субъектов Российской Федерации и муниципальными правовыми актами.</w:t>
      </w:r>
    </w:p>
    <w:p>
      <w:pPr>
        <w:pStyle w:val="2"/>
        <w:spacing w:before="200" w:lineRule="auto"/>
        <w:outlineLvl w:val="0"/>
        <w:ind w:firstLine="540"/>
        <w:jc w:val="both"/>
      </w:pPr>
      <w:r>
        <w:rPr>
          <w:sz w:val="20"/>
        </w:rPr>
        <w:t xml:space="preserve">Статья 15. Участники государственной системы бесплатной юридической помощи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8" w:name="P28"/>
    <w:bookmarkEnd w:id="28"/>
    <w:p>
      <w:pPr>
        <w:pStyle w:val="0"/>
        <w:ind w:firstLine="540"/>
        <w:jc w:val="both"/>
      </w:pPr>
      <w:r>
        <w:rPr>
          <w:sz w:val="20"/>
        </w:rPr>
        <w:t xml:space="preserve">1. Участниками государственной системы бесплатной юридической помощи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федеральные органы исполнительной власти и подведомственные им учреждения;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1.1) Уполномоченный по правам человека в Российской Федерации, уполномоченные по правам человека в субъектах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(п. 1.1 введен Федеральным </w:t>
      </w:r>
      <w:hyperlink w:history="0" r:id="rId3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25.12.2023 N 661-ФЗ)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органы исполнительной власти субъектов Российской Федерации и подведомственные им учреждения;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органы управления государственных внебюджетных фондов;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государственные юридические бюро.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Адвокаты, нотариусы могут наделяться правом участвовать в государственной системе бесплатной юридической помощи в порядке, установленном настоящим Федеральным законом, другими федеральными законами и законами субъектов Российской Федерации.</w:t>
      </w:r>
    </w:p>
    <w:p>
      <w:pPr>
        <w:pStyle w:val="2"/>
        <w:spacing w:before="200" w:lineRule="auto"/>
        <w:outlineLvl w:val="0"/>
        <w:ind w:firstLine="540"/>
        <w:jc w:val="both"/>
      </w:pPr>
      <w:r>
        <w:rPr>
          <w:sz w:val="20"/>
        </w:rPr>
        <w:t xml:space="preserve">Статья 20. Категории граждан, имеющих право на получение бесплатной юридической помощи в рамках государственной системы бесплатной юридической помощи, и случаи оказания такой помощи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Право на получение всех видов бесплатной юридической помощи, предусмотренных </w:t>
      </w:r>
      <w:hyperlink w:history="0" w:anchor="P13" w:tooltip="Статья 6. Виды бесплатной юридической помощи">
        <w:r>
          <w:rPr>
            <w:sz w:val="20"/>
            <w:color w:val="0000ff"/>
          </w:rPr>
          <w:t xml:space="preserve">статьей 6</w:t>
        </w:r>
      </w:hyperlink>
      <w:r>
        <w:rPr>
          <w:sz w:val="20"/>
        </w:rPr>
        <w:t xml:space="preserve"> настоящего Федерального закона, в рамках государственной системы бесплатной юридической помощи имеют следующие категории граждан: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инвалиды I и II группы;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bookmarkStart w:id="42" w:name="P42"/>
    <w:bookmarkEnd w:id="4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w:history="0" r:id="rId4" w:tooltip="Федеральный закон от 31.05.1996 N 61-ФЗ (ред. от 04.11.2025) &quot;Об обороне&quot; {КонсультантПлюс}">
        <w:r>
          <w:rPr>
            <w:sz w:val="20"/>
            <w:color w:val="0000ff"/>
          </w:rPr>
          <w:t xml:space="preserve">пункте 6 статьи 1</w:t>
        </w:r>
      </w:hyperlink>
      <w:r>
        <w:rPr>
          <w:sz w:val="20"/>
        </w:rPr>
        <w:t xml:space="preserve">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bookmarkStart w:id="43" w:name="P43"/>
    <w:bookmarkEnd w:id="4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bookmarkStart w:id="44" w:name="P44"/>
    <w:bookmarkEnd w:id="4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граждане, имеющие право на бесплатную юридическую помощь в соответствии с </w:t>
      </w:r>
      <w:hyperlink w:history="0" r:id="rId5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от 2 июля 1992 года N 3185-1 "О психиатрической помощи и гарантиях прав граждан при ее оказании";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8.1) граждане, пострадавшие в результате чрезвычайной ситуации: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дети погибшего (умершего) в результате чрезвычайной ситуации;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родители погибшего (умершего) в результате чрезвычайной ситуации;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граждане, здоровью которых причинен вред в результате чрезвычайной ситуации;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>
      <w:pPr>
        <w:pStyle w:val="0"/>
        <w:jc w:val="both"/>
      </w:pPr>
      <w:r>
        <w:rPr>
          <w:sz w:val="20"/>
        </w:rPr>
        <w:t xml:space="preserve">(п. 8.1 введен Федеральным </w:t>
      </w:r>
      <w:hyperlink w:history="0" r:id="rId6" w:tooltip="Федеральный закон от 21.07.2014 N 271-ФЗ &quot;О внесении изменений в статью 18 Федерального закона &quot;О защите населения и территорий от чрезвычайных ситуаций природного и техногенного характера&quot; и статью 20 Федерального закона &quot;О бесплатной юридической помощ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21.07.2014 N 271-ФЗ)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8.2)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>
      <w:pPr>
        <w:pStyle w:val="0"/>
        <w:jc w:val="both"/>
      </w:pPr>
      <w:r>
        <w:rPr>
          <w:sz w:val="20"/>
        </w:rPr>
        <w:t xml:space="preserve">(п. 8.2 введен Федеральным </w:t>
      </w:r>
      <w:hyperlink w:history="0" r:id="rId7" w:tooltip="Федеральный закон от 01.04.2025 N 48-ФЗ &quot;О внесении изменений в статью 20 Федерального закона &quot;О бесплатной юридической помощ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01.04.2025 N 48-ФЗ)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Государственные юридические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8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167-ФЗ)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защита прав потребителей (в части предоставления коммунальных услуг);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отказ работодателя в заключении трудового договора, нарушающий гарантии, установленные Трудовым </w:t>
      </w:r>
      <w:hyperlink w:history="0" r:id="rId9" w:tooltip="&quot;Трудовой кодекс Российской Федерации&quot; от 30.12.2001 N 197-ФЗ (ред. от 28.12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признание гражданина безработным и установление пособия по безработице;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10" w:tooltip="Федеральный закон от 21.07.2014 N 271-ФЗ &quot;О внесении изменений в статью 18 Федерального закона &quot;О защите населения и территорий от чрезвычайных ситуаций природного и техногенного характера&quot; и статью 20 Федерального закона &quot;О бесплатной юридической помощи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21.07.2014 N 271-ФЗ)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11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ых законов &quot;О страховых пенсиях&quot; и &quot;О накопительной пенсии&quot; (с изм. и доп., вступ. в силу с 01.01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21.07.2014 N 216-ФЗ)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установление и оспаривание отцовства (материнства), взыскание алиментов;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>
      <w:pPr>
        <w:pStyle w:val="0"/>
        <w:jc w:val="both"/>
      </w:pPr>
      <w:r>
        <w:rPr>
          <w:sz w:val="20"/>
        </w:rPr>
        <w:t xml:space="preserve">(п. 10.1 введен Федеральным </w:t>
      </w:r>
      <w:hyperlink w:history="0" r:id="rId12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02.07.2013 N 167-ФЗ)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 родителей или единственного родителя;</w:t>
      </w:r>
    </w:p>
    <w:p>
      <w:pPr>
        <w:pStyle w:val="0"/>
        <w:jc w:val="both"/>
      </w:pPr>
      <w:r>
        <w:rPr>
          <w:sz w:val="20"/>
        </w:rPr>
        <w:t xml:space="preserve">(п. 10.2 введен Федеральным </w:t>
      </w:r>
      <w:hyperlink w:history="0" r:id="rId13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02.07.2013 N 167-ФЗ; в ред. Федеральных законов от 24.06.2023 </w:t>
      </w:r>
      <w:hyperlink w:history="0" r:id="rId14" w:tooltip="Федеральный закон от 24.06.2023 N 275-ФЗ &quot;О внесении изменений в Федеральный закон &quot;О бесплатной юридической помощи в Российской Федерации&quot; {КонсультантПлюс}">
        <w:r>
          <w:rPr>
            <w:sz w:val="20"/>
            <w:color w:val="0000ff"/>
          </w:rPr>
          <w:t xml:space="preserve">N 275-ФЗ</w:t>
        </w:r>
      </w:hyperlink>
      <w:r>
        <w:rPr>
          <w:sz w:val="20"/>
        </w:rPr>
        <w:t xml:space="preserve">, от 31.07.2025 </w:t>
      </w:r>
      <w:hyperlink w:history="0" r:id="rId15" w:tooltip="Федеральный закон от 31.07.2025 N 340-ФЗ &quot;О внесении изменений в статью 10 Федерального закона &quot;О дополнительных гарантиях по социальной поддержке детей-сирот и детей, оставшихся без попечения родителей&quot; и статью 20 Федерального закона &quot;О бесплатной юридической помощи в Российской Федерации&quot; {КонсультантПлюс}">
        <w:r>
          <w:rPr>
            <w:sz w:val="20"/>
            <w:color w:val="0000ff"/>
          </w:rPr>
          <w:t xml:space="preserve">N 340-ФЗ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реабилитация граждан, пострадавших от политических репрессий;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ограничение дееспособности;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обжалование нарушений прав и свобод граждан при оказании психиатрической помощи;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14) медико-социальная экспертиза, реабилитация инвалидов и абилитация инвалидов;</w:t>
      </w:r>
    </w:p>
    <w:p>
      <w:pPr>
        <w:pStyle w:val="0"/>
        <w:jc w:val="both"/>
      </w:pPr>
      <w:r>
        <w:rPr>
          <w:sz w:val="20"/>
        </w:rPr>
        <w:t xml:space="preserve">(п. 14 в ред. Федерального </w:t>
      </w:r>
      <w:hyperlink w:history="0" r:id="rId16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25.12.2023 N 651-ФЗ)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15) обжалование во внесудебном порядке актов органов государственной власти, органов местного самоуправления и должностных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17) обеспечение денежным довольствием военнослужащих и предоставление им отдельных выплат в соответствии с Федеральным </w:t>
      </w:r>
      <w:hyperlink w:history="0" r:id="rId17" w:tooltip="Федеральный закон от 07.11.2011 N 306-ФЗ (ред. от 15.12.2025) &quot;О денежном довольствии военнослужащих и предоставлении им отдельных выплат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7 ноября 2011 года N 306-ФЗ "О денежном довольствии военнослужащих и предоставлении им отдельных выплат";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18) предоставление льгот, социальных гарантий и компенсаций лицам, указанным в </w:t>
      </w:r>
      <w:hyperlink w:history="0" w:anchor="P42" w:tooltip="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&quot;Об обороне&quot;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...">
        <w:r>
          <w:rPr>
            <w:sz w:val="20"/>
            <w:color w:val="0000ff"/>
          </w:rPr>
          <w:t xml:space="preserve">пунктах 3.1</w:t>
        </w:r>
      </w:hyperlink>
      <w:r>
        <w:rPr>
          <w:sz w:val="20"/>
        </w:rPr>
        <w:t xml:space="preserve"> и </w:t>
      </w:r>
      <w:hyperlink w:history="0" w:anchor="P43" w:tooltip="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...">
        <w:r>
          <w:rPr>
            <w:sz w:val="20"/>
            <w:color w:val="0000ff"/>
          </w:rPr>
          <w:t xml:space="preserve">3.2 части 1</w:t>
        </w:r>
      </w:hyperlink>
      <w:r>
        <w:rPr>
          <w:sz w:val="20"/>
        </w:rPr>
        <w:t xml:space="preserve"> настоящей статьи;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19) предоставление льгот, социальных гарантий и компенсаций лицам, указанным в </w:t>
      </w:r>
      <w:hyperlink w:history="0" w:anchor="P44" w:tooltip="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">
        <w:r>
          <w:rPr>
            <w:sz w:val="20"/>
            <w:color w:val="0000ff"/>
          </w:rPr>
          <w:t xml:space="preserve">пункте 3.3 части 1</w:t>
        </w:r>
      </w:hyperlink>
      <w:r>
        <w:rPr>
          <w:sz w:val="20"/>
        </w:rPr>
        <w:t xml:space="preserve"> настоящей статьи;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20) признание гражданина из числа лиц, указанных в </w:t>
      </w:r>
      <w:hyperlink w:history="0" w:anchor="P42" w:tooltip="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&quot;Об обороне&quot;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...">
        <w:r>
          <w:rPr>
            <w:sz w:val="20"/>
            <w:color w:val="0000ff"/>
          </w:rPr>
          <w:t xml:space="preserve">пунктах 3.1</w:t>
        </w:r>
      </w:hyperlink>
      <w:r>
        <w:rPr>
          <w:sz w:val="20"/>
        </w:rPr>
        <w:t xml:space="preserve"> и </w:t>
      </w:r>
      <w:hyperlink w:history="0" w:anchor="P43" w:tooltip="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...">
        <w:r>
          <w:rPr>
            <w:sz w:val="20"/>
            <w:color w:val="0000ff"/>
          </w:rPr>
          <w:t xml:space="preserve">3.2 части 1</w:t>
        </w:r>
      </w:hyperlink>
      <w:r>
        <w:rPr>
          <w:sz w:val="20"/>
        </w:rPr>
        <w:t xml:space="preserve"> настоящей статьи (за исключением членов их семей), безвестно отсутствующим;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21) объявление гражданина из числа лиц, указанных в </w:t>
      </w:r>
      <w:hyperlink w:history="0" w:anchor="P42" w:tooltip="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&quot;Об обороне&quot;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...">
        <w:r>
          <w:rPr>
            <w:sz w:val="20"/>
            <w:color w:val="0000ff"/>
          </w:rPr>
          <w:t xml:space="preserve">пунктах 3.1</w:t>
        </w:r>
      </w:hyperlink>
      <w:r>
        <w:rPr>
          <w:sz w:val="20"/>
        </w:rPr>
        <w:t xml:space="preserve"> и </w:t>
      </w:r>
      <w:hyperlink w:history="0" w:anchor="P43" w:tooltip="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...">
        <w:r>
          <w:rPr>
            <w:sz w:val="20"/>
            <w:color w:val="0000ff"/>
          </w:rPr>
          <w:t xml:space="preserve">3.2 части 1</w:t>
        </w:r>
      </w:hyperlink>
      <w:r>
        <w:rPr>
          <w:sz w:val="20"/>
        </w:rPr>
        <w:t xml:space="preserve"> настоящей статьи (за исключением членов их семей), умершим.</w:t>
      </w:r>
    </w:p>
    <w:p>
      <w:pPr>
        <w:pStyle w:val="2"/>
        <w:spacing w:before="200" w:lineRule="auto"/>
        <w:outlineLvl w:val="0"/>
        <w:ind w:firstLine="540"/>
        <w:jc w:val="both"/>
      </w:pPr>
      <w:r>
        <w:rPr>
          <w:sz w:val="20"/>
        </w:rPr>
        <w:t xml:space="preserve">Статья 28. Правовое информирование и правовое просвещение населения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целях правового информирования и правового просвещения населения участники государственной системы бесплатной юридической помощи, указанные в </w:t>
      </w:r>
      <w:hyperlink w:history="0" w:anchor="P28" w:tooltip="1. Участниками государственной системы бесплатной юридической помощи являются:">
        <w:r>
          <w:rPr>
            <w:sz w:val="20"/>
            <w:color w:val="0000ff"/>
          </w:rPr>
          <w:t xml:space="preserve">части 1 статьи 15</w:t>
        </w:r>
      </w:hyperlink>
      <w:r>
        <w:rPr>
          <w:sz w:val="20"/>
        </w:rPr>
        <w:t xml:space="preserve"> настоящего Федерального закона, органы местного самоуправления и должностные лица обязаны размещать в местах, доступных для граждан, в средствах массовой информации, в сети "Интернет" либо доводить до граждан иным способом следующую информацию: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18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25.12.2023 N 661-ФЗ)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порядок и случаи оказания бесплатной юридической помощи;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содержание, пределы осуществления, способы реализации и защиты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содержание обязанностей граждан и юридических лиц и пределы исполнения таких обязанностей;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компетенция и порядок деятельности федеральных органов исполнительной власти и подведомственных им учреждений, органов государственной власти субъектов Российской Федерации и подведомственных им учреждений, органов управления государственных внебюджетных фондов, органов местного самоуправления, полномочия их должностных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правила оказания государственных и муниципальных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основания, условия и порядок обжалования решений и действий государственных органов, органов управления государственных внебюджетных фондов, органов местного самоуправления, подведомственных им учреждений и их должностных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порядок совершения гражданами юридически значимых действий и типичные юридические ошибки при совершении таких действий;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другие сведения, связанные с оказанием гражданам бесплатной юридической помощи.</w:t>
      </w:r>
    </w:p>
    <w:p>
      <w:pPr>
        <w:pStyle w:val="0"/>
        <w:jc w:val="both"/>
      </w:pPr>
      <w:r>
        <w:rPr>
          <w:sz w:val="20"/>
        </w:rPr>
        <w:t xml:space="preserve">(п. 7 введен Федеральным </w:t>
      </w:r>
      <w:hyperlink w:history="0" r:id="rId19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25.12.2023 N 661-ФЗ)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(часть 2 в ред. Федерального </w:t>
      </w:r>
      <w:hyperlink w:history="0" r:id="rId20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25.12.2023 N 661-ФЗ)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помощи.</w:t>
      </w: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yperlink" Target="https://login.consultant.ru/link/?req=doc&amp;base=LAW&amp;n=465531&amp;dst=100018" TargetMode = "External"/><Relationship Id="rId4" Type="http://schemas.openxmlformats.org/officeDocument/2006/relationships/hyperlink" Target="https://login.consultant.ru/link/?req=doc&amp;base=LAW&amp;n=518125&amp;dst=100339" TargetMode = "External"/><Relationship Id="rId5" Type="http://schemas.openxmlformats.org/officeDocument/2006/relationships/hyperlink" Target="https://login.consultant.ru/link/?req=doc&amp;base=LAW&amp;n=481287&amp;dst=44" TargetMode = "External"/><Relationship Id="rId6" Type="http://schemas.openxmlformats.org/officeDocument/2006/relationships/hyperlink" Target="https://login.consultant.ru/link/?req=doc&amp;base=LAW&amp;n=165852&amp;dst=100013" TargetMode = "External"/><Relationship Id="rId7" Type="http://schemas.openxmlformats.org/officeDocument/2006/relationships/hyperlink" Target="https://login.consultant.ru/link/?req=doc&amp;base=LAW&amp;n=502184&amp;dst=100010" TargetMode = "External"/><Relationship Id="rId8" Type="http://schemas.openxmlformats.org/officeDocument/2006/relationships/hyperlink" Target="https://login.consultant.ru/link/?req=doc&amp;base=LAW&amp;n=154768&amp;dst=100147" TargetMode = "External"/><Relationship Id="rId9" Type="http://schemas.openxmlformats.org/officeDocument/2006/relationships/hyperlink" Target="https://login.consultant.ru/link/?req=doc&amp;base=LAW&amp;n=523253" TargetMode = "External"/><Relationship Id="rId10" Type="http://schemas.openxmlformats.org/officeDocument/2006/relationships/hyperlink" Target="https://login.consultant.ru/link/?req=doc&amp;base=LAW&amp;n=165852&amp;dst=100022" TargetMode = "External"/><Relationship Id="rId11" Type="http://schemas.openxmlformats.org/officeDocument/2006/relationships/hyperlink" Target="https://login.consultant.ru/link/?req=doc&amp;base=LAW&amp;n=479103&amp;dst=100770" TargetMode = "External"/><Relationship Id="rId12" Type="http://schemas.openxmlformats.org/officeDocument/2006/relationships/hyperlink" Target="https://login.consultant.ru/link/?req=doc&amp;base=LAW&amp;n=154768&amp;dst=100148" TargetMode = "External"/><Relationship Id="rId13" Type="http://schemas.openxmlformats.org/officeDocument/2006/relationships/hyperlink" Target="https://login.consultant.ru/link/?req=doc&amp;base=LAW&amp;n=154768&amp;dst=100150" TargetMode = "External"/><Relationship Id="rId14" Type="http://schemas.openxmlformats.org/officeDocument/2006/relationships/hyperlink" Target="https://login.consultant.ru/link/?req=doc&amp;base=LAW&amp;n=450399&amp;dst=100010" TargetMode = "External"/><Relationship Id="rId15" Type="http://schemas.openxmlformats.org/officeDocument/2006/relationships/hyperlink" Target="https://login.consultant.ru/link/?req=doc&amp;base=LAW&amp;n=511142&amp;dst=100015" TargetMode = "External"/><Relationship Id="rId16" Type="http://schemas.openxmlformats.org/officeDocument/2006/relationships/hyperlink" Target="https://login.consultant.ru/link/?req=doc&amp;base=LAW&amp;n=465514&amp;dst=100138" TargetMode = "External"/><Relationship Id="rId17" Type="http://schemas.openxmlformats.org/officeDocument/2006/relationships/hyperlink" Target="https://login.consultant.ru/link/?req=doc&amp;base=LAW&amp;n=521671" TargetMode = "External"/><Relationship Id="rId18" Type="http://schemas.openxmlformats.org/officeDocument/2006/relationships/hyperlink" Target="https://login.consultant.ru/link/?req=doc&amp;base=LAW&amp;n=465531&amp;dst=100046" TargetMode = "External"/><Relationship Id="rId19" Type="http://schemas.openxmlformats.org/officeDocument/2006/relationships/hyperlink" Target="https://login.consultant.ru/link/?req=doc&amp;base=LAW&amp;n=465531&amp;dst=100047" TargetMode = "External"/><Relationship Id="rId20" Type="http://schemas.openxmlformats.org/officeDocument/2006/relationships/hyperlink" Target="https://login.consultant.ru/link/?req=doc&amp;base=LAW&amp;n=465531&amp;dst=100049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21.11.2011 N 324-ФЗ
(ред. от 04.11.2025)
"О бесплатной юридической помощи в Российской Федерации"</dc:title>
  <dcterms:created xsi:type="dcterms:W3CDTF">2026-01-15T07:36:59Z</dcterms:created>
</cp:coreProperties>
</file>