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77B" w:rsidRDefault="00A0777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0777B" w:rsidRDefault="00A0777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0777B" w:rsidRDefault="00A0777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0777B" w:rsidRDefault="00A0777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0777B" w:rsidRDefault="00A0777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0777B" w:rsidRDefault="00A0777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0777B" w:rsidRDefault="00A0777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0777B" w:rsidRDefault="00A0777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0777B" w:rsidRDefault="00A0777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0777B" w:rsidRDefault="00A0777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0777B" w:rsidRDefault="00595E7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</w:t>
      </w:r>
      <w:r w:rsidR="009E443E">
        <w:rPr>
          <w:rFonts w:ascii="Times New Roman" w:hAnsi="Times New Roman" w:cs="Times New Roman"/>
          <w:b/>
          <w:bCs/>
          <w:sz w:val="32"/>
          <w:szCs w:val="32"/>
        </w:rPr>
        <w:t>абочие чертежи проектируемых объектов и проектных технологических решений противопожарного обустройства лесов</w:t>
      </w:r>
    </w:p>
    <w:p w:rsidR="00A0777B" w:rsidRDefault="00A07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777B" w:rsidRDefault="00A07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777B" w:rsidRDefault="00A07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777B" w:rsidRDefault="00A07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777B" w:rsidRDefault="00A07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777B" w:rsidRDefault="00A07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777B" w:rsidRDefault="00A07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777B" w:rsidRDefault="00A07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777B" w:rsidRDefault="00A07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777B" w:rsidRDefault="00A07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777B" w:rsidRDefault="00A07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777B" w:rsidRDefault="00A07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777B" w:rsidRDefault="00A077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70AC" w:rsidRDefault="009970AC">
      <w:pPr>
        <w:jc w:val="center"/>
        <w:rPr>
          <w:rFonts w:ascii="Times New Roman" w:hAnsi="Times New Roman" w:cs="Times New Roman"/>
          <w:sz w:val="28"/>
          <w:szCs w:val="28"/>
        </w:rPr>
        <w:sectPr w:rsidR="009970AC" w:rsidSect="00B06FDE">
          <w:headerReference w:type="default" r:id="rId6"/>
          <w:pgSz w:w="11906" w:h="16838"/>
          <w:pgMar w:top="1134" w:right="707" w:bottom="1276" w:left="1701" w:header="708" w:footer="708" w:gutter="0"/>
          <w:cols w:space="708"/>
          <w:titlePg/>
          <w:docGrid w:linePitch="360"/>
        </w:sectPr>
      </w:pPr>
    </w:p>
    <w:p w:rsidR="00AB5811" w:rsidRDefault="009E443E" w:rsidP="00B06F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Лесная дорога, предназначенная для охраны лесов от пожаров </w:t>
      </w:r>
    </w:p>
    <w:p w:rsidR="00A0777B" w:rsidRDefault="009E443E" w:rsidP="00B06F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(создание, содержание)</w:t>
      </w:r>
    </w:p>
    <w:p w:rsidR="00A0777B" w:rsidRDefault="00A0777B" w:rsidP="00B06FDE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9"/>
        <w:tblW w:w="0" w:type="auto"/>
        <w:tblLook w:val="04A0"/>
      </w:tblPr>
      <w:tblGrid>
        <w:gridCol w:w="9565"/>
      </w:tblGrid>
      <w:tr w:rsidR="00A0777B">
        <w:tc>
          <w:tcPr>
            <w:tcW w:w="9345" w:type="dxa"/>
          </w:tcPr>
          <w:p w:rsidR="00A0777B" w:rsidRDefault="00631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4" type="#_x0000_t75" style="position:absolute;left:0;text-align:left;margin-left:0;margin-top:0;width:50pt;height:50pt;z-index:251656192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9970AC" w:rsidRPr="00631C0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i0" o:spid="_x0000_i1025" type="#_x0000_t75" style="width:467.15pt;height:221.2pt;mso-wrap-distance-left:0;mso-wrap-distance-top:0;mso-wrap-distance-right:0;mso-wrap-distance-bottom:0">
                  <v:imagedata r:id="rId7" o:title=""/>
                  <v:path textboxrect="0,0,0,0"/>
                </v:shape>
              </w:pict>
            </w:r>
          </w:p>
          <w:p w:rsidR="00A0777B" w:rsidRDefault="00A07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777B" w:rsidRDefault="00A0777B">
      <w:pPr>
        <w:rPr>
          <w:rFonts w:ascii="Times New Roman" w:hAnsi="Times New Roman" w:cs="Times New Roman"/>
          <w:sz w:val="28"/>
          <w:szCs w:val="28"/>
        </w:rPr>
      </w:pPr>
    </w:p>
    <w:p w:rsidR="00A0777B" w:rsidRDefault="009E44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– ширина земельного полотна дороги не менее 4,5 м</w:t>
      </w:r>
    </w:p>
    <w:p w:rsidR="00A0777B" w:rsidRDefault="009E443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ширина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проезжей части не менее 3 м</w:t>
      </w:r>
    </w:p>
    <w:p w:rsidR="00A0777B" w:rsidRDefault="009E443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ширина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обочины не менее 0,5 м</w:t>
      </w:r>
    </w:p>
    <w:p w:rsidR="00A0777B" w:rsidRDefault="00A077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5811" w:rsidRDefault="009E443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Устройство противопожарной минерализованной полосы </w:t>
      </w:r>
    </w:p>
    <w:p w:rsidR="00A0777B" w:rsidRDefault="009E443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(создание, содержание)</w:t>
      </w:r>
    </w:p>
    <w:p w:rsidR="00AB5811" w:rsidRDefault="00AB58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6FDE" w:rsidRDefault="007F6B30" w:rsidP="007F6B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B30">
        <w:rPr>
          <w:rFonts w:ascii="Times New Roman" w:hAnsi="Times New Roman" w:cs="Times New Roman"/>
          <w:sz w:val="28"/>
          <w:szCs w:val="28"/>
        </w:rPr>
        <w:t>Противопожарные минерализованные полосы, линейные участки территории, очищенные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B30">
        <w:rPr>
          <w:rFonts w:ascii="Times New Roman" w:hAnsi="Times New Roman" w:cs="Times New Roman"/>
          <w:sz w:val="28"/>
          <w:szCs w:val="28"/>
        </w:rPr>
        <w:t>от растительных горючих материалов до минерального слоя почвы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B30">
        <w:rPr>
          <w:rFonts w:ascii="Times New Roman" w:hAnsi="Times New Roman" w:cs="Times New Roman"/>
          <w:sz w:val="28"/>
          <w:szCs w:val="28"/>
        </w:rPr>
        <w:t>обработанные почвообрабатывающими орудиями или иным способом, 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B30">
        <w:rPr>
          <w:rFonts w:ascii="Times New Roman" w:hAnsi="Times New Roman" w:cs="Times New Roman"/>
          <w:sz w:val="28"/>
          <w:szCs w:val="28"/>
        </w:rPr>
        <w:t>быть самостоятельным противопожарным барьером или входить в 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B30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B06FD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7F6B30">
        <w:rPr>
          <w:rFonts w:ascii="Times New Roman" w:hAnsi="Times New Roman" w:cs="Times New Roman"/>
          <w:sz w:val="28"/>
          <w:szCs w:val="28"/>
        </w:rPr>
        <w:t>сложного противопожарного барьера в качестве его элемента.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6FDE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7F6B30">
        <w:rPr>
          <w:rFonts w:ascii="Times New Roman" w:hAnsi="Times New Roman" w:cs="Times New Roman"/>
          <w:sz w:val="28"/>
          <w:szCs w:val="28"/>
        </w:rPr>
        <w:t>Основными показателями качества противопожарных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B30">
        <w:rPr>
          <w:rFonts w:ascii="Times New Roman" w:hAnsi="Times New Roman" w:cs="Times New Roman"/>
          <w:sz w:val="28"/>
          <w:szCs w:val="28"/>
        </w:rPr>
        <w:t>минерализованных полос являются минерализация (по допустимым размерам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B30">
        <w:rPr>
          <w:rFonts w:ascii="Times New Roman" w:hAnsi="Times New Roman" w:cs="Times New Roman"/>
          <w:sz w:val="28"/>
          <w:szCs w:val="28"/>
        </w:rPr>
        <w:t>необработанных участков поверхности почвы) и степень заделки грунтом.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B30">
        <w:rPr>
          <w:rFonts w:ascii="Times New Roman" w:hAnsi="Times New Roman" w:cs="Times New Roman"/>
          <w:sz w:val="28"/>
          <w:szCs w:val="28"/>
        </w:rPr>
        <w:t>Допустимая длина необработанных участков поверхности почвы должна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6FDE">
        <w:rPr>
          <w:rFonts w:ascii="Times New Roman" w:hAnsi="Times New Roman" w:cs="Times New Roman"/>
          <w:sz w:val="28"/>
          <w:szCs w:val="28"/>
        </w:rPr>
        <w:t>не более 3</w:t>
      </w:r>
      <w:r w:rsidRPr="007F6B30">
        <w:rPr>
          <w:rFonts w:ascii="Times New Roman" w:hAnsi="Times New Roman" w:cs="Times New Roman"/>
          <w:sz w:val="28"/>
          <w:szCs w:val="28"/>
        </w:rPr>
        <w:t>% на каждые 100 м длины противопожарной минерализованной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B30">
        <w:rPr>
          <w:rFonts w:ascii="Times New Roman" w:hAnsi="Times New Roman" w:cs="Times New Roman"/>
          <w:sz w:val="28"/>
          <w:szCs w:val="28"/>
        </w:rPr>
        <w:t>полосы в зависимости от степени природной пожарной опасности участка.</w:t>
      </w:r>
      <w:r w:rsidR="00B06FD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B30">
        <w:rPr>
          <w:rFonts w:ascii="Times New Roman" w:hAnsi="Times New Roman" w:cs="Times New Roman"/>
          <w:sz w:val="28"/>
          <w:szCs w:val="28"/>
        </w:rPr>
        <w:t>Допустимая степень заделки растительных остатков на противопожарной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B30">
        <w:rPr>
          <w:rFonts w:ascii="Times New Roman" w:hAnsi="Times New Roman" w:cs="Times New Roman"/>
          <w:sz w:val="28"/>
          <w:szCs w:val="28"/>
        </w:rPr>
        <w:t>минерализованной</w:t>
      </w:r>
      <w:r w:rsidR="00B06FDE">
        <w:rPr>
          <w:rFonts w:ascii="Times New Roman" w:hAnsi="Times New Roman" w:cs="Times New Roman"/>
          <w:sz w:val="28"/>
          <w:szCs w:val="28"/>
        </w:rPr>
        <w:t xml:space="preserve"> полосе должна быть не менее 90</w:t>
      </w:r>
      <w:r w:rsidRPr="007F6B30">
        <w:rPr>
          <w:rFonts w:ascii="Times New Roman" w:hAnsi="Times New Roman" w:cs="Times New Roman"/>
          <w:sz w:val="28"/>
          <w:szCs w:val="28"/>
        </w:rPr>
        <w:t xml:space="preserve">% в зависимости </w:t>
      </w:r>
      <w:r w:rsidR="00B06FD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7F6B30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B30">
        <w:rPr>
          <w:rFonts w:ascii="Times New Roman" w:hAnsi="Times New Roman" w:cs="Times New Roman"/>
          <w:sz w:val="28"/>
          <w:szCs w:val="28"/>
        </w:rPr>
        <w:t>степени природной пожарной опасности участка.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B30" w:rsidRDefault="007F6B30" w:rsidP="007F6B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B30">
        <w:rPr>
          <w:rFonts w:ascii="Times New Roman" w:hAnsi="Times New Roman" w:cs="Times New Roman"/>
          <w:sz w:val="28"/>
          <w:szCs w:val="28"/>
        </w:rPr>
        <w:lastRenderedPageBreak/>
        <w:t>Противопожарные барьеры служат преградой для распространения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B30">
        <w:rPr>
          <w:rFonts w:ascii="Times New Roman" w:hAnsi="Times New Roman" w:cs="Times New Roman"/>
          <w:sz w:val="28"/>
          <w:szCs w:val="28"/>
        </w:rPr>
        <w:t>верховых и низовых лесных (природных) пожаров, а также опорными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B30">
        <w:rPr>
          <w:rFonts w:ascii="Times New Roman" w:hAnsi="Times New Roman" w:cs="Times New Roman"/>
          <w:sz w:val="28"/>
          <w:szCs w:val="28"/>
        </w:rPr>
        <w:t>линиями при работах по локализации загораний и отдельных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B30">
        <w:rPr>
          <w:rFonts w:ascii="Times New Roman" w:hAnsi="Times New Roman" w:cs="Times New Roman"/>
          <w:sz w:val="28"/>
          <w:szCs w:val="28"/>
        </w:rPr>
        <w:t>пожаров.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6B30">
        <w:rPr>
          <w:rFonts w:ascii="Times New Roman" w:hAnsi="Times New Roman" w:cs="Times New Roman"/>
          <w:sz w:val="28"/>
          <w:szCs w:val="28"/>
        </w:rPr>
        <w:t>К искусственным противопожарным барьерам, специально создаваемым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6FDE">
        <w:rPr>
          <w:rFonts w:ascii="Times New Roman" w:hAnsi="Times New Roman" w:cs="Times New Roman"/>
          <w:sz w:val="28"/>
          <w:szCs w:val="28"/>
        </w:rPr>
        <w:t>в лесах</w:t>
      </w:r>
      <w:r w:rsidRPr="007F6B30">
        <w:rPr>
          <w:rFonts w:ascii="Times New Roman" w:hAnsi="Times New Roman" w:cs="Times New Roman"/>
          <w:sz w:val="28"/>
          <w:szCs w:val="28"/>
        </w:rPr>
        <w:t xml:space="preserve"> в целях ограничения лесных (природных) пожаров</w:t>
      </w:r>
      <w:r w:rsidR="00B06FDE">
        <w:rPr>
          <w:rFonts w:ascii="Times New Roman" w:hAnsi="Times New Roman" w:cs="Times New Roman"/>
          <w:sz w:val="28"/>
          <w:szCs w:val="28"/>
        </w:rPr>
        <w:t>,</w:t>
      </w:r>
      <w:r w:rsidRPr="007F6B30">
        <w:rPr>
          <w:rFonts w:ascii="Times New Roman" w:hAnsi="Times New Roman" w:cs="Times New Roman"/>
          <w:sz w:val="28"/>
          <w:szCs w:val="28"/>
        </w:rPr>
        <w:t xml:space="preserve"> относятся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B30">
        <w:rPr>
          <w:rFonts w:ascii="Times New Roman" w:hAnsi="Times New Roman" w:cs="Times New Roman"/>
          <w:sz w:val="28"/>
          <w:szCs w:val="28"/>
        </w:rPr>
        <w:t>минерализованные полосы, противопожарные разрывы Противопожарные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B30">
        <w:rPr>
          <w:rFonts w:ascii="Times New Roman" w:hAnsi="Times New Roman" w:cs="Times New Roman"/>
          <w:sz w:val="28"/>
          <w:szCs w:val="28"/>
        </w:rPr>
        <w:t>барьеры следует систематически очищать от сухостоя, пожароопасного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B30">
        <w:rPr>
          <w:rFonts w:ascii="Times New Roman" w:hAnsi="Times New Roman" w:cs="Times New Roman"/>
          <w:sz w:val="28"/>
          <w:szCs w:val="28"/>
        </w:rPr>
        <w:t>подроста, подлеска и валежника, а противопожарные минерализованные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6FDE">
        <w:rPr>
          <w:rFonts w:ascii="Times New Roman" w:hAnsi="Times New Roman" w:cs="Times New Roman"/>
          <w:sz w:val="28"/>
          <w:szCs w:val="28"/>
        </w:rPr>
        <w:t xml:space="preserve">полосы в пределах барьеров </w:t>
      </w:r>
      <w:r w:rsidRPr="007F6B30">
        <w:rPr>
          <w:rFonts w:ascii="Times New Roman" w:hAnsi="Times New Roman" w:cs="Times New Roman"/>
          <w:sz w:val="28"/>
          <w:szCs w:val="28"/>
        </w:rPr>
        <w:t>ежегодно подновлять до наступления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B30">
        <w:rPr>
          <w:rFonts w:ascii="Times New Roman" w:hAnsi="Times New Roman" w:cs="Times New Roman"/>
          <w:sz w:val="28"/>
          <w:szCs w:val="28"/>
        </w:rPr>
        <w:t>пожароопасного периода в течение пожароопасного сезона.</w:t>
      </w:r>
      <w:proofErr w:type="gramEnd"/>
    </w:p>
    <w:p w:rsidR="007F6B30" w:rsidRPr="007F6B30" w:rsidRDefault="007F6B30" w:rsidP="007F6B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F6B30" w:rsidRPr="007F6B30" w:rsidRDefault="007F6B30" w:rsidP="007F6B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6B30">
        <w:rPr>
          <w:rFonts w:ascii="Times New Roman" w:hAnsi="Times New Roman" w:cs="Times New Roman"/>
          <w:sz w:val="28"/>
          <w:szCs w:val="28"/>
        </w:rPr>
        <w:t>Схема противопожарной минерализованной полосы</w:t>
      </w:r>
    </w:p>
    <w:p w:rsidR="00A0777B" w:rsidRDefault="007F6B30" w:rsidP="007F6B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6B30">
        <w:rPr>
          <w:rFonts w:ascii="Times New Roman" w:hAnsi="Times New Roman" w:cs="Times New Roman"/>
          <w:sz w:val="28"/>
          <w:szCs w:val="28"/>
        </w:rPr>
        <w:t>в агрегате с плугом ПКЛ-70</w:t>
      </w:r>
    </w:p>
    <w:p w:rsidR="007F6B30" w:rsidRDefault="007F6B30" w:rsidP="007F6B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777B" w:rsidRDefault="007F6B30" w:rsidP="007F6B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19425" cy="2190750"/>
            <wp:effectExtent l="0" t="0" r="9525" b="0"/>
            <wp:docPr id="6" name="Рисунок 6" descr="C:\Users\veselov\AppData\Local\Microsoft\Windows\INetCache\Content.Word\Сним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eselov\AppData\Local\Microsoft\Windows\INetCache\Content.Word\Снимок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77B" w:rsidRDefault="007F6B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="009E443E">
        <w:rPr>
          <w:rFonts w:ascii="Times New Roman" w:hAnsi="Times New Roman" w:cs="Times New Roman"/>
          <w:sz w:val="28"/>
          <w:szCs w:val="28"/>
        </w:rPr>
        <w:t>ирина минерализованной полосы не менее 1,4 м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9E443E">
        <w:rPr>
          <w:rFonts w:ascii="Times New Roman" w:hAnsi="Times New Roman" w:cs="Times New Roman"/>
          <w:sz w:val="28"/>
          <w:szCs w:val="28"/>
        </w:rPr>
        <w:t>глубина обработки почвы не менее 0,2 м</w:t>
      </w:r>
    </w:p>
    <w:p w:rsidR="00A0777B" w:rsidRDefault="00A077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777B" w:rsidRDefault="009E443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Пожарный водоем (создание, эксплуатация)</w:t>
      </w:r>
    </w:p>
    <w:p w:rsidR="00A0777B" w:rsidRDefault="00A0777B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9"/>
        <w:tblW w:w="9632" w:type="dxa"/>
        <w:tblLook w:val="04A0"/>
      </w:tblPr>
      <w:tblGrid>
        <w:gridCol w:w="9632"/>
      </w:tblGrid>
      <w:tr w:rsidR="00A0777B" w:rsidTr="007F6B30">
        <w:trPr>
          <w:trHeight w:val="2438"/>
        </w:trPr>
        <w:tc>
          <w:tcPr>
            <w:tcW w:w="9632" w:type="dxa"/>
          </w:tcPr>
          <w:p w:rsidR="00A0777B" w:rsidRDefault="00631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C07">
              <w:pict>
                <v:shape id="_x0000_s1027" type="#_x0000_t75" style="position:absolute;left:0;text-align:left;margin-left:0;margin-top:0;width:50pt;height:50pt;z-index:251659264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9970AC">
              <w:pict>
                <v:shape id="_x0000_i1026" type="#_x0000_t75" style="width:3in;height:94.45pt;mso-wrap-distance-left:0;mso-wrap-distance-top:0;mso-wrap-distance-right:0;mso-wrap-distance-bottom:0">
                  <v:imagedata r:id="rId9" o:title=""/>
                  <v:path textboxrect="0,0,0,0"/>
                </v:shape>
              </w:pict>
            </w:r>
          </w:p>
        </w:tc>
      </w:tr>
    </w:tbl>
    <w:p w:rsidR="00A0777B" w:rsidRDefault="00A077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777B" w:rsidRDefault="009E44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Средние размеры пожарного водоема: длина 10 м, ширина 10 м, </w:t>
      </w:r>
      <w:r w:rsidR="00B06FDE">
        <w:rPr>
          <w:rFonts w:ascii="Times New Roman" w:hAnsi="Times New Roman" w:cs="Times New Roman"/>
          <w:sz w:val="28"/>
          <w:szCs w:val="28"/>
        </w:rPr>
        <w:t xml:space="preserve">глубина 1,5 </w:t>
      </w:r>
      <w:r>
        <w:rPr>
          <w:rFonts w:ascii="Times New Roman" w:hAnsi="Times New Roman" w:cs="Times New Roman"/>
          <w:sz w:val="28"/>
          <w:szCs w:val="28"/>
        </w:rPr>
        <w:t>м. Средний объем воды 100м3</w:t>
      </w:r>
    </w:p>
    <w:p w:rsidR="00B06FDE" w:rsidRDefault="00B06F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777B" w:rsidRDefault="00A077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777B" w:rsidRDefault="00B06FD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Зона отдыха граждан, пре</w:t>
      </w:r>
      <w:r w:rsidR="009E443E">
        <w:rPr>
          <w:rFonts w:ascii="Times New Roman" w:hAnsi="Times New Roman" w:cs="Times New Roman"/>
          <w:b/>
          <w:bCs/>
          <w:sz w:val="28"/>
          <w:szCs w:val="28"/>
        </w:rPr>
        <w:t>бывающих в лесах</w:t>
      </w:r>
    </w:p>
    <w:p w:rsidR="00A0777B" w:rsidRDefault="00A077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777B" w:rsidRDefault="00A0777B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9"/>
        <w:tblW w:w="0" w:type="auto"/>
        <w:tblLook w:val="04A0"/>
      </w:tblPr>
      <w:tblGrid>
        <w:gridCol w:w="9345"/>
      </w:tblGrid>
      <w:tr w:rsidR="00A0777B">
        <w:tc>
          <w:tcPr>
            <w:tcW w:w="9345" w:type="dxa"/>
          </w:tcPr>
          <w:p w:rsidR="00A0777B" w:rsidRDefault="00A07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77B" w:rsidRDefault="00631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1" type="#_x0000_t75" style="position:absolute;left:0;text-align:left;margin-left:0;margin-top:0;width:50pt;height:50pt;z-index:251657216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9970AC" w:rsidRPr="00631C0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i1027" type="#_x0000_t75" style="width:383.05pt;height:335.8pt;mso-wrap-distance-left:0;mso-wrap-distance-top:0;mso-wrap-distance-right:0;mso-wrap-distance-bottom:0">
                  <v:imagedata r:id="rId10" o:title=""/>
                  <v:path textboxrect="0,0,0,0"/>
                </v:shape>
              </w:pict>
            </w:r>
          </w:p>
          <w:p w:rsidR="00A0777B" w:rsidRDefault="00A077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777B" w:rsidRDefault="00A077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777B" w:rsidRDefault="00A077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777B" w:rsidRDefault="009E44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– стол и скамьи</w:t>
      </w:r>
    </w:p>
    <w:p w:rsidR="00A0777B" w:rsidRDefault="009E44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– площадка для разведения костра с устроенной противопожарной минерализованной полосой (ширина не менее 0,5 м)</w:t>
      </w:r>
    </w:p>
    <w:p w:rsidR="00A0777B" w:rsidRDefault="009E44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– место для сбора мусора (расстояние до 50 м)</w:t>
      </w:r>
    </w:p>
    <w:p w:rsidR="00A0777B" w:rsidRDefault="009E44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– аншлаг</w:t>
      </w:r>
    </w:p>
    <w:p w:rsidR="00A0777B" w:rsidRDefault="00A077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6B30" w:rsidRDefault="007F6B3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B30" w:rsidRDefault="007F6B3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B30" w:rsidRDefault="007F6B3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B30" w:rsidRDefault="007F6B3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B30" w:rsidRDefault="007F6B3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B30" w:rsidRDefault="007F6B3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B30" w:rsidRDefault="007F6B3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6FDE" w:rsidRDefault="00B06FD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777B" w:rsidRDefault="009E443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Стенд (аншлаг)</w:t>
      </w:r>
    </w:p>
    <w:p w:rsidR="00A0777B" w:rsidRDefault="00A077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777B" w:rsidRDefault="00A0777B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9"/>
        <w:tblW w:w="0" w:type="auto"/>
        <w:tblLook w:val="04A0"/>
      </w:tblPr>
      <w:tblGrid>
        <w:gridCol w:w="9345"/>
      </w:tblGrid>
      <w:tr w:rsidR="00A0777B">
        <w:tc>
          <w:tcPr>
            <w:tcW w:w="9345" w:type="dxa"/>
          </w:tcPr>
          <w:p w:rsidR="00A0777B" w:rsidRDefault="00631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29" type="#_x0000_t75" style="position:absolute;left:0;text-align:left;margin-left:0;margin-top:0;width:50pt;height:50pt;z-index:251658240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9970AC" w:rsidRPr="00631C0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i1028" type="#_x0000_t75" style="width:406.65pt;height:236.15pt;mso-wrap-distance-left:0;mso-wrap-distance-top:0;mso-wrap-distance-right:0;mso-wrap-distance-bottom:0">
                  <v:imagedata r:id="rId11" o:title=""/>
                  <v:path textboxrect="0,0,0,0"/>
                </v:shape>
              </w:pict>
            </w:r>
          </w:p>
        </w:tc>
      </w:tr>
    </w:tbl>
    <w:p w:rsidR="00A0777B" w:rsidRDefault="00A077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777B" w:rsidRDefault="00A077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777B" w:rsidRDefault="009E44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- стенд (аншлаг) (размер ширина от 0,8 м до 1,2 м, высота от 0,5 м до 1 м)</w:t>
      </w:r>
    </w:p>
    <w:p w:rsidR="00A0777B" w:rsidRDefault="009E443E">
      <w:pPr>
        <w:spacing w:after="0"/>
        <w:rPr>
          <w:rFonts w:ascii="Times New Roman" w:eastAsia="Times New Roman" w:hAnsi="Times New Roman"/>
          <w:sz w:val="28"/>
          <w:lang w:eastAsia="ru-RU" w:bidi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eastAsia="Times New Roman" w:hAnsi="Times New Roman"/>
          <w:sz w:val="28"/>
          <w:lang w:eastAsia="ru-RU" w:bidi="ru-RU"/>
        </w:rPr>
        <w:t>на</w:t>
      </w:r>
      <w:proofErr w:type="gramEnd"/>
      <w:r>
        <w:rPr>
          <w:rFonts w:ascii="Times New Roman" w:eastAsia="Times New Roman" w:hAnsi="Times New Roman"/>
          <w:sz w:val="28"/>
          <w:lang w:eastAsia="ru-RU" w:bidi="ru-RU"/>
        </w:rPr>
        <w:t xml:space="preserve"> высоте не ниже 1,3 м</w:t>
      </w:r>
    </w:p>
    <w:p w:rsidR="00595E7F" w:rsidRDefault="00595E7F">
      <w:pPr>
        <w:spacing w:after="0"/>
        <w:rPr>
          <w:rFonts w:ascii="Times New Roman" w:eastAsia="Times New Roman" w:hAnsi="Times New Roman"/>
          <w:sz w:val="28"/>
          <w:lang w:eastAsia="ru-RU" w:bidi="ru-RU"/>
        </w:rPr>
      </w:pPr>
    </w:p>
    <w:p w:rsidR="007F6B30" w:rsidRDefault="007F6B30" w:rsidP="00595E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7F6B30" w:rsidRDefault="007F6B30" w:rsidP="00595E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7F6B30" w:rsidRDefault="007F6B30" w:rsidP="00595E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7F6B30" w:rsidRDefault="007F6B30" w:rsidP="00595E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7F6B30" w:rsidRDefault="007F6B30" w:rsidP="00595E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7F6B30" w:rsidRDefault="007F6B30" w:rsidP="00595E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7F6B30" w:rsidRDefault="007F6B30" w:rsidP="00595E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7F6B30" w:rsidRDefault="007F6B30" w:rsidP="00595E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7F6B30" w:rsidRDefault="007F6B30" w:rsidP="00595E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7F6B30" w:rsidRDefault="007F6B30" w:rsidP="00595E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7F6B30" w:rsidRDefault="007F6B30" w:rsidP="00595E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7F6B30" w:rsidRDefault="007F6B30" w:rsidP="00595E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7F6B30" w:rsidRDefault="007F6B30" w:rsidP="00595E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7F6B30" w:rsidRDefault="007F6B30" w:rsidP="00595E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7F6B30" w:rsidRDefault="007F6B30" w:rsidP="00595E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7F6B30" w:rsidRDefault="007F6B30" w:rsidP="00595E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B06FDE" w:rsidRDefault="00B06FDE" w:rsidP="00595E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B06FDE" w:rsidRDefault="00B06FDE" w:rsidP="00595E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B06FDE" w:rsidRDefault="00B06FDE" w:rsidP="00595E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B06FDE" w:rsidRDefault="00B06FDE" w:rsidP="00595E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595E7F" w:rsidRPr="00595E7F" w:rsidRDefault="00595E7F" w:rsidP="00595E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595E7F">
        <w:rPr>
          <w:rFonts w:ascii="Times New Roman" w:eastAsia="Calibri" w:hAnsi="Times New Roman" w:cs="Times New Roman"/>
          <w:b/>
          <w:sz w:val="28"/>
        </w:rPr>
        <w:t>Установка и эксплуатация шлагбаумов, устройство</w:t>
      </w:r>
      <w:r w:rsidRPr="00595E7F">
        <w:rPr>
          <w:rFonts w:ascii="Times New Roman" w:eastAsia="Calibri" w:hAnsi="Times New Roman" w:cs="Times New Roman"/>
          <w:b/>
          <w:sz w:val="28"/>
        </w:rPr>
        <w:br/>
        <w:t>преград, обеспечивающих ограничение пребывания граждан</w:t>
      </w:r>
      <w:r w:rsidRPr="00595E7F">
        <w:rPr>
          <w:rFonts w:ascii="Times New Roman" w:eastAsia="Calibri" w:hAnsi="Times New Roman" w:cs="Times New Roman"/>
          <w:b/>
          <w:sz w:val="28"/>
        </w:rPr>
        <w:br/>
        <w:t>в лесах в целях обеспечения пожарной безопасности</w:t>
      </w:r>
    </w:p>
    <w:p w:rsidR="00595E7F" w:rsidRPr="00595E7F" w:rsidRDefault="00595E7F" w:rsidP="00595E7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595E7F" w:rsidRPr="00595E7F" w:rsidRDefault="00595E7F" w:rsidP="00595E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95E7F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>
            <wp:extent cx="7400250" cy="2179930"/>
            <wp:effectExtent l="0" t="0" r="0" b="0"/>
            <wp:docPr id="3" name="Рисунок 3" descr="Схема шлагбау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 шлагбаума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4609" cy="2207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E7F" w:rsidRPr="00595E7F" w:rsidRDefault="00595E7F" w:rsidP="00595E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95E7F">
        <w:rPr>
          <w:rFonts w:ascii="Times New Roman" w:eastAsia="Calibri" w:hAnsi="Times New Roman" w:cs="Times New Roman"/>
          <w:sz w:val="28"/>
        </w:rPr>
        <w:t>Требования, предъявляемые к установке и эксплуатация шлагбаумов:</w:t>
      </w:r>
      <w:bookmarkStart w:id="0" w:name="_GoBack"/>
      <w:bookmarkEnd w:id="0"/>
    </w:p>
    <w:p w:rsidR="00595E7F" w:rsidRPr="00595E7F" w:rsidRDefault="00595E7F" w:rsidP="00595E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95E7F">
        <w:rPr>
          <w:rFonts w:ascii="Times New Roman" w:eastAsia="Calibri" w:hAnsi="Times New Roman" w:cs="Times New Roman"/>
          <w:sz w:val="28"/>
        </w:rPr>
        <w:t>- шлагбаум должен полностью перекрывать лесную дорогу;</w:t>
      </w:r>
    </w:p>
    <w:p w:rsidR="00595E7F" w:rsidRPr="00595E7F" w:rsidRDefault="00595E7F" w:rsidP="00595E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95E7F">
        <w:rPr>
          <w:rFonts w:ascii="Times New Roman" w:eastAsia="Calibri" w:hAnsi="Times New Roman" w:cs="Times New Roman"/>
          <w:sz w:val="28"/>
        </w:rPr>
        <w:t>- столбики высотой 1,0 - 1,5 м над землей (</w:t>
      </w:r>
      <w:r w:rsidRPr="00595E7F">
        <w:rPr>
          <w:rFonts w:ascii="Times New Roman" w:eastAsia="Calibri" w:hAnsi="Times New Roman" w:cs="Times New Roman"/>
          <w:sz w:val="28"/>
          <w:lang w:val="en-US"/>
        </w:rPr>
        <w:t>d</w:t>
      </w:r>
      <w:r w:rsidRPr="00595E7F">
        <w:rPr>
          <w:rFonts w:ascii="Times New Roman" w:eastAsia="Calibri" w:hAnsi="Times New Roman" w:cs="Times New Roman"/>
          <w:sz w:val="28"/>
        </w:rPr>
        <w:t xml:space="preserve">=16-20 см); </w:t>
      </w:r>
    </w:p>
    <w:p w:rsidR="00595E7F" w:rsidRPr="00595E7F" w:rsidRDefault="00595E7F" w:rsidP="00595E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95E7F">
        <w:rPr>
          <w:rFonts w:ascii="Times New Roman" w:eastAsia="Calibri" w:hAnsi="Times New Roman" w:cs="Times New Roman"/>
          <w:sz w:val="28"/>
        </w:rPr>
        <w:t>- перекладина длиной 3-4,5 м (</w:t>
      </w:r>
      <w:r w:rsidRPr="00595E7F">
        <w:rPr>
          <w:rFonts w:ascii="Times New Roman" w:eastAsia="Calibri" w:hAnsi="Times New Roman" w:cs="Times New Roman"/>
          <w:sz w:val="28"/>
          <w:lang w:val="en-US"/>
        </w:rPr>
        <w:t>D</w:t>
      </w:r>
      <w:r w:rsidRPr="00595E7F">
        <w:rPr>
          <w:rFonts w:ascii="Times New Roman" w:eastAsia="Calibri" w:hAnsi="Times New Roman" w:cs="Times New Roman"/>
          <w:sz w:val="28"/>
        </w:rPr>
        <w:t>=12-14-см);</w:t>
      </w:r>
    </w:p>
    <w:p w:rsidR="00595E7F" w:rsidRPr="00595E7F" w:rsidRDefault="00595E7F" w:rsidP="00595E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95E7F">
        <w:rPr>
          <w:rFonts w:ascii="Times New Roman" w:eastAsia="Calibri" w:hAnsi="Times New Roman" w:cs="Times New Roman"/>
          <w:sz w:val="28"/>
        </w:rPr>
        <w:t xml:space="preserve">- столбики вкапываются в землю, надземная часть окрашивается красной краской. Перекладина закрепляется на столбах гвоздями или </w:t>
      </w:r>
      <w:proofErr w:type="spellStart"/>
      <w:r w:rsidRPr="00595E7F">
        <w:rPr>
          <w:rFonts w:ascii="Times New Roman" w:eastAsia="Calibri" w:hAnsi="Times New Roman" w:cs="Times New Roman"/>
          <w:sz w:val="28"/>
        </w:rPr>
        <w:t>саморезами</w:t>
      </w:r>
      <w:proofErr w:type="spellEnd"/>
      <w:r w:rsidRPr="00595E7F">
        <w:rPr>
          <w:rFonts w:ascii="Times New Roman" w:eastAsia="Calibri" w:hAnsi="Times New Roman" w:cs="Times New Roman"/>
          <w:sz w:val="28"/>
        </w:rPr>
        <w:t>, окрашивается поочередно красной и белой краской;</w:t>
      </w:r>
    </w:p>
    <w:p w:rsidR="00595E7F" w:rsidRPr="00595E7F" w:rsidRDefault="00595E7F" w:rsidP="00595E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95E7F">
        <w:rPr>
          <w:rFonts w:ascii="Times New Roman" w:eastAsia="Calibri" w:hAnsi="Times New Roman" w:cs="Times New Roman"/>
          <w:sz w:val="28"/>
        </w:rPr>
        <w:t>- высота шлагбаума над землей регулируется ограничением проезда автотранспортных средств.</w:t>
      </w:r>
    </w:p>
    <w:p w:rsidR="00595E7F" w:rsidRDefault="00595E7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95E7F" w:rsidSect="009970AC">
      <w:pgSz w:w="11906" w:h="16838"/>
      <w:pgMar w:top="1134" w:right="707" w:bottom="127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B20" w:rsidRDefault="000D7B20">
      <w:pPr>
        <w:spacing w:after="0" w:line="240" w:lineRule="auto"/>
      </w:pPr>
      <w:r>
        <w:separator/>
      </w:r>
    </w:p>
  </w:endnote>
  <w:endnote w:type="continuationSeparator" w:id="0">
    <w:p w:rsidR="000D7B20" w:rsidRDefault="000D7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B20" w:rsidRDefault="000D7B20">
      <w:pPr>
        <w:spacing w:after="0" w:line="240" w:lineRule="auto"/>
      </w:pPr>
      <w:r>
        <w:separator/>
      </w:r>
    </w:p>
  </w:footnote>
  <w:footnote w:type="continuationSeparator" w:id="0">
    <w:p w:rsidR="000D7B20" w:rsidRDefault="000D7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44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06FDE" w:rsidRPr="00B06FDE" w:rsidRDefault="00631C07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06F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06FDE" w:rsidRPr="00B06FD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06F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970AC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B06F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06FDE" w:rsidRPr="00B06FDE" w:rsidRDefault="00B06FDE">
    <w:pPr>
      <w:pStyle w:val="ab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77B"/>
    <w:rsid w:val="000D7B20"/>
    <w:rsid w:val="00595E7F"/>
    <w:rsid w:val="00631C07"/>
    <w:rsid w:val="007F6B30"/>
    <w:rsid w:val="00917552"/>
    <w:rsid w:val="009970AC"/>
    <w:rsid w:val="009E443E"/>
    <w:rsid w:val="00A0777B"/>
    <w:rsid w:val="00AB5811"/>
    <w:rsid w:val="00B06FDE"/>
    <w:rsid w:val="00BA0DC7"/>
    <w:rsid w:val="00CC3E23"/>
    <w:rsid w:val="00D86B9D"/>
    <w:rsid w:val="00E224C9"/>
    <w:rsid w:val="00E83369"/>
    <w:rsid w:val="00EB6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DC7"/>
  </w:style>
  <w:style w:type="paragraph" w:styleId="1">
    <w:name w:val="heading 1"/>
    <w:basedOn w:val="a"/>
    <w:next w:val="a"/>
    <w:link w:val="10"/>
    <w:uiPriority w:val="9"/>
    <w:qFormat/>
    <w:rsid w:val="00BA0DC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BA0DC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BA0DC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BA0DC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A0DC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BA0DC7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BA0DC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BA0DC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BA0DC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0DC7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BA0DC7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BA0DC7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BA0DC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A0DC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BA0DC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BA0DC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BA0DC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BA0DC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A0DC7"/>
    <w:pPr>
      <w:ind w:left="720"/>
      <w:contextualSpacing/>
    </w:pPr>
  </w:style>
  <w:style w:type="paragraph" w:styleId="a4">
    <w:name w:val="No Spacing"/>
    <w:uiPriority w:val="1"/>
    <w:qFormat/>
    <w:rsid w:val="00BA0DC7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A0DC7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A0DC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A0DC7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A0DC7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BA0DC7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BA0DC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A0DC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A0DC7"/>
    <w:rPr>
      <w:i/>
    </w:rPr>
  </w:style>
  <w:style w:type="paragraph" w:styleId="ab">
    <w:name w:val="header"/>
    <w:basedOn w:val="a"/>
    <w:link w:val="ac"/>
    <w:uiPriority w:val="99"/>
    <w:unhideWhenUsed/>
    <w:rsid w:val="00BA0DC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A0DC7"/>
  </w:style>
  <w:style w:type="paragraph" w:styleId="ad">
    <w:name w:val="footer"/>
    <w:basedOn w:val="a"/>
    <w:link w:val="ae"/>
    <w:uiPriority w:val="99"/>
    <w:unhideWhenUsed/>
    <w:rsid w:val="00BA0DC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BA0DC7"/>
  </w:style>
  <w:style w:type="paragraph" w:styleId="af">
    <w:name w:val="caption"/>
    <w:basedOn w:val="a"/>
    <w:next w:val="a"/>
    <w:uiPriority w:val="35"/>
    <w:semiHidden/>
    <w:unhideWhenUsed/>
    <w:qFormat/>
    <w:rsid w:val="00BA0DC7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BA0DC7"/>
  </w:style>
  <w:style w:type="table" w:customStyle="1" w:styleId="TableGridLight">
    <w:name w:val="Table Grid Light"/>
    <w:basedOn w:val="a1"/>
    <w:uiPriority w:val="59"/>
    <w:rsid w:val="00BA0DC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A0DC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A0D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A0DC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A0DC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A0DC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A0DC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A0DC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A0DC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A0DC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A0DC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A0DC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A0DC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A0DC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A0DC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A0DC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A0DC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A0D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sid w:val="00BA0DC7"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BA0DC7"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sid w:val="00BA0DC7"/>
    <w:rPr>
      <w:sz w:val="18"/>
    </w:rPr>
  </w:style>
  <w:style w:type="character" w:styleId="af3">
    <w:name w:val="footnote reference"/>
    <w:basedOn w:val="a0"/>
    <w:uiPriority w:val="99"/>
    <w:unhideWhenUsed/>
    <w:rsid w:val="00BA0DC7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BA0DC7"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BA0DC7"/>
    <w:rPr>
      <w:sz w:val="20"/>
    </w:rPr>
  </w:style>
  <w:style w:type="character" w:styleId="af6">
    <w:name w:val="endnote reference"/>
    <w:basedOn w:val="a0"/>
    <w:uiPriority w:val="99"/>
    <w:semiHidden/>
    <w:unhideWhenUsed/>
    <w:rsid w:val="00BA0DC7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BA0DC7"/>
    <w:pPr>
      <w:spacing w:after="57"/>
    </w:pPr>
  </w:style>
  <w:style w:type="paragraph" w:styleId="23">
    <w:name w:val="toc 2"/>
    <w:basedOn w:val="a"/>
    <w:next w:val="a"/>
    <w:uiPriority w:val="39"/>
    <w:unhideWhenUsed/>
    <w:rsid w:val="00BA0DC7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A0DC7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BA0DC7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BA0DC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BA0DC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BA0DC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BA0DC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BA0DC7"/>
    <w:pPr>
      <w:spacing w:after="57"/>
      <w:ind w:left="2268"/>
    </w:pPr>
  </w:style>
  <w:style w:type="paragraph" w:styleId="af7">
    <w:name w:val="TOC Heading"/>
    <w:uiPriority w:val="39"/>
    <w:unhideWhenUsed/>
    <w:rsid w:val="00BA0DC7"/>
  </w:style>
  <w:style w:type="paragraph" w:styleId="af8">
    <w:name w:val="table of figures"/>
    <w:basedOn w:val="a"/>
    <w:next w:val="a"/>
    <w:uiPriority w:val="99"/>
    <w:unhideWhenUsed/>
    <w:rsid w:val="00BA0DC7"/>
    <w:pPr>
      <w:spacing w:after="0"/>
    </w:pPr>
  </w:style>
  <w:style w:type="table" w:styleId="af9">
    <w:name w:val="Table Grid"/>
    <w:basedOn w:val="a1"/>
    <w:uiPriority w:val="39"/>
    <w:rsid w:val="00BA0DC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sid w:val="0091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9175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bunegina_aa</cp:lastModifiedBy>
  <cp:revision>6</cp:revision>
  <dcterms:created xsi:type="dcterms:W3CDTF">2024-09-05T14:12:00Z</dcterms:created>
  <dcterms:modified xsi:type="dcterms:W3CDTF">2024-09-06T06:15:00Z</dcterms:modified>
</cp:coreProperties>
</file>